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80E5F">
      <w:pPr>
        <w:ind w:firstLine="0"/>
        <w:jc w:val="center"/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000000" w:rsidRDefault="00A80E5F">
      <w:pPr>
        <w:jc w:val="center"/>
      </w:pPr>
      <w:r>
        <w:rPr>
          <w:b/>
          <w:bCs/>
          <w:sz w:val="24"/>
          <w:szCs w:val="24"/>
        </w:rPr>
        <w:t>[άρθρου 79 παρ. 4 ν. 4412/2016 (Α 147)]</w:t>
      </w:r>
    </w:p>
    <w:p w:rsidR="00000000" w:rsidRDefault="00A80E5F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000000" w:rsidRDefault="00A80E5F">
      <w:pPr>
        <w:ind w:firstLine="0"/>
        <w:jc w:val="center"/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12"/>
          <w:b/>
          <w:bCs/>
          <w:u w:val="single"/>
        </w:rPr>
        <w:endnoteReference w:id="1"/>
      </w:r>
      <w:r>
        <w:rPr>
          <w:b/>
          <w:bCs/>
          <w:u w:val="single"/>
        </w:rPr>
        <w:t xml:space="preserve">  και τη διαδικασία ανάθεσης</w:t>
      </w:r>
    </w:p>
    <w:p w:rsidR="00000000" w:rsidRDefault="00A80E5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</w:pPr>
      <w:r>
        <w:rPr>
          <w:b/>
          <w:bCs/>
        </w:rPr>
        <w:t>Παρ</w:t>
      </w:r>
      <w:r>
        <w:rPr>
          <w:b/>
          <w:bCs/>
        </w:rPr>
        <w:t>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5"/>
      </w:tblGrid>
      <w:tr w:rsidR="00000000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00000" w:rsidRDefault="00A80E5F">
            <w:pPr>
              <w:spacing w:after="0"/>
              <w:ind w:firstLine="0"/>
            </w:pPr>
            <w:r>
              <w:t>- Ονομασία:</w:t>
            </w:r>
            <w:r>
              <w:t xml:space="preserve"> </w:t>
            </w:r>
            <w:r w:rsidR="00DC7BAC">
              <w:t>[ΔΙΕΥΘΥΝΣΗ ΤΕΧΝΙΚΩΝ ΕΡΓΩΝ ΚΥΚΛΑΔΩΝ]</w:t>
            </w:r>
          </w:p>
          <w:p w:rsidR="00000000" w:rsidRDefault="00A80E5F">
            <w:pPr>
              <w:spacing w:after="0"/>
              <w:ind w:firstLine="0"/>
            </w:pPr>
            <w:r>
              <w:t>- Κωδικός  Αναθέτουσας Αρχής / Αναθέτοντα Φορέα ΚΗΜΔΗΣ : [</w:t>
            </w:r>
            <w:r w:rsidR="00DC7BAC" w:rsidRPr="00DC7BAC">
              <w:t>5011</w:t>
            </w:r>
            <w:r>
              <w:t>]</w:t>
            </w:r>
          </w:p>
          <w:p w:rsidR="00000000" w:rsidRPr="00DC7BAC" w:rsidRDefault="00A80E5F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="00DC7BAC" w:rsidRPr="00DC7BAC">
              <w:t>[</w:t>
            </w:r>
            <w:r w:rsidR="00DC7BAC">
              <w:t>ΠΛ. ΛΑΪΚΗΣ ΚΥΡΙΑΡΧΙΑΣ / ΕΡΜΟΥΠΟΛΗ / 84100</w:t>
            </w:r>
            <w:r w:rsidR="00DC7BAC" w:rsidRPr="00DC7BAC">
              <w:t>]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- Αρμόδιος για πληροφορίες: </w:t>
            </w:r>
            <w:r w:rsidR="00DC7BAC">
              <w:t>[ΒΛΑΧΟΓΙΑΝΝΗΣ ΓΕΩΡΓΙΟΣ]</w:t>
            </w:r>
          </w:p>
          <w:p w:rsidR="00000000" w:rsidRPr="00DC7BAC" w:rsidRDefault="00A80E5F">
            <w:pPr>
              <w:spacing w:after="0"/>
              <w:ind w:firstLine="0"/>
            </w:pPr>
            <w:r>
              <w:t xml:space="preserve">- Τηλέφωνο: </w:t>
            </w:r>
            <w:r w:rsidR="00DC7BAC">
              <w:t>[22813 62717]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- </w:t>
            </w:r>
            <w:proofErr w:type="spellStart"/>
            <w:r>
              <w:t>Ηλ</w:t>
            </w:r>
            <w:proofErr w:type="spellEnd"/>
            <w:r>
              <w:t>. ταχυδρομείο: [</w:t>
            </w:r>
            <w:proofErr w:type="spellStart"/>
            <w:r w:rsidR="00DC7BAC">
              <w:rPr>
                <w:lang w:val="en-US"/>
              </w:rPr>
              <w:t>dtek</w:t>
            </w:r>
            <w:proofErr w:type="spellEnd"/>
            <w:r w:rsidR="00DC7BAC" w:rsidRPr="007B1CF4">
              <w:t>@1730.</w:t>
            </w:r>
            <w:proofErr w:type="spellStart"/>
            <w:r w:rsidR="00DC7BAC">
              <w:rPr>
                <w:lang w:val="en-US"/>
              </w:rPr>
              <w:t>syzefxis</w:t>
            </w:r>
            <w:proofErr w:type="spellEnd"/>
            <w:r w:rsidR="00DC7BAC" w:rsidRPr="007B1CF4">
              <w:t>.</w:t>
            </w:r>
            <w:proofErr w:type="spellStart"/>
            <w:r w:rsidR="00DC7BAC">
              <w:rPr>
                <w:lang w:val="en-US"/>
              </w:rPr>
              <w:t>gov</w:t>
            </w:r>
            <w:proofErr w:type="spellEnd"/>
            <w:r w:rsidR="00DC7BAC" w:rsidRPr="007B1CF4">
              <w:t>.</w:t>
            </w:r>
            <w:proofErr w:type="spellStart"/>
            <w:r w:rsidR="00DC7BAC">
              <w:rPr>
                <w:lang w:val="en-US"/>
              </w:rPr>
              <w:t>gr</w:t>
            </w:r>
            <w:proofErr w:type="spellEnd"/>
            <w:r w:rsidR="00DC7BAC">
              <w:t>]</w:t>
            </w:r>
          </w:p>
          <w:p w:rsidR="00000000" w:rsidRDefault="00A80E5F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</w:t>
            </w:r>
            <w:r>
              <w:rPr>
                <w:i/>
              </w:rPr>
              <w:t>ν υπάρχει</w:t>
            </w:r>
            <w:r>
              <w:t xml:space="preserve">): </w:t>
            </w:r>
            <w:r w:rsidR="00DC7BAC">
              <w:t>[</w:t>
            </w:r>
            <w:r w:rsidR="00DC7BAC">
              <w:rPr>
                <w:lang w:val="en-US"/>
              </w:rPr>
              <w:t>www</w:t>
            </w:r>
            <w:r w:rsidR="00DC7BAC" w:rsidRPr="0099659D">
              <w:t>.</w:t>
            </w:r>
            <w:proofErr w:type="spellStart"/>
            <w:r w:rsidR="00DC7BAC">
              <w:rPr>
                <w:lang w:val="en-US"/>
              </w:rPr>
              <w:t>pnai</w:t>
            </w:r>
            <w:proofErr w:type="spellEnd"/>
            <w:r w:rsidR="00DC7BAC" w:rsidRPr="0099659D">
              <w:t>.</w:t>
            </w:r>
            <w:proofErr w:type="spellStart"/>
            <w:r w:rsidR="00DC7BAC">
              <w:rPr>
                <w:lang w:val="en-US"/>
              </w:rPr>
              <w:t>gov</w:t>
            </w:r>
            <w:proofErr w:type="spellEnd"/>
            <w:r w:rsidR="00DC7BAC" w:rsidRPr="0099659D">
              <w:t>.</w:t>
            </w:r>
            <w:proofErr w:type="spellStart"/>
            <w:r w:rsidR="00DC7BAC">
              <w:rPr>
                <w:lang w:val="en-US"/>
              </w:rPr>
              <w:t>gr</w:t>
            </w:r>
            <w:proofErr w:type="spellEnd"/>
            <w:r w:rsidR="00DC7BAC">
              <w:t>]</w:t>
            </w:r>
          </w:p>
        </w:tc>
      </w:tr>
      <w:tr w:rsidR="00000000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>
              <w:t>): [</w:t>
            </w:r>
            <w:r w:rsidR="00B130FB" w:rsidRPr="00BE0908">
              <w:rPr>
                <w:b/>
                <w:sz w:val="24"/>
                <w:szCs w:val="24"/>
              </w:rPr>
              <w:t>Βελτίωση οδού Χώρας - Μοναστήρι ν. Σικίνου</w:t>
            </w:r>
            <w:r w:rsidRPr="00A80E5F">
              <w:rPr>
                <w:b/>
                <w:sz w:val="24"/>
                <w:szCs w:val="24"/>
              </w:rPr>
              <w:t xml:space="preserve">  </w:t>
            </w:r>
            <w:r w:rsidRPr="00A80E5F">
              <w:rPr>
                <w:rFonts w:ascii="Tahoma" w:hAnsi="Tahoma" w:cs="Tahoma"/>
                <w:color w:val="000000"/>
                <w:sz w:val="24"/>
                <w:szCs w:val="24"/>
                <w:highlight w:val="lightGray"/>
                <w:shd w:val="clear" w:color="auto" w:fill="F6F6F6"/>
              </w:rPr>
              <w:t>45233120-6</w:t>
            </w:r>
            <w:r w:rsidRPr="00A80E5F">
              <w:rPr>
                <w:sz w:val="24"/>
                <w:szCs w:val="24"/>
              </w:rPr>
              <w:t>]</w:t>
            </w:r>
          </w:p>
          <w:p w:rsidR="00000000" w:rsidRDefault="00A80E5F">
            <w:pPr>
              <w:spacing w:after="0"/>
              <w:ind w:firstLine="0"/>
            </w:pPr>
            <w:r>
              <w:t>- Κωδικός στο ΚΗΜΔΗΣ: [……]</w:t>
            </w:r>
          </w:p>
          <w:p w:rsidR="00000000" w:rsidRPr="00DC7BAC" w:rsidRDefault="00A80E5F">
            <w:pPr>
              <w:spacing w:after="0"/>
              <w:ind w:firstLine="0"/>
            </w:pPr>
            <w:r>
              <w:t xml:space="preserve">- Η σύμβαση αναφέρεται σε έργα, προμήθειες, ή υπηρεσίες : </w:t>
            </w:r>
            <w:r w:rsidR="00DC7BAC" w:rsidRPr="00DC7BAC">
              <w:t>[</w:t>
            </w:r>
            <w:r w:rsidR="00DC7BAC">
              <w:t>ΕΡΓΟ</w:t>
            </w:r>
            <w:r w:rsidR="00DC7BAC" w:rsidRPr="00DC7BAC">
              <w:t>]</w:t>
            </w:r>
          </w:p>
          <w:p w:rsidR="00000000" w:rsidRDefault="00A80E5F">
            <w:pPr>
              <w:spacing w:after="0"/>
              <w:ind w:firstLine="0"/>
            </w:pPr>
            <w:r>
              <w:t>- Εφόσον υφίστανται, ένδειξη ύπαρξης σχετικών τμημάτων : [……]</w:t>
            </w:r>
          </w:p>
          <w:p w:rsidR="00000000" w:rsidRDefault="00A80E5F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>): [……]</w:t>
            </w:r>
          </w:p>
        </w:tc>
      </w:tr>
    </w:tbl>
    <w:p w:rsidR="00000000" w:rsidRDefault="00A80E5F"/>
    <w:p w:rsidR="00000000" w:rsidRDefault="00A80E5F">
      <w:pPr>
        <w:shd w:val="clear" w:color="auto" w:fill="B2B2B2"/>
        <w:ind w:firstLine="0"/>
      </w:pPr>
      <w:r>
        <w:t>ΟΛΕΣ ΟΙ ΥΠΟΛΟΙΠΕΣ ΠΛΗΡΟΦΟΡΙΕΣ ΣΕ ΚΑΘΕ ΕΝΟΤΗΤΑ ΤΟΥ ΤΕΥΔ ΘΑ ΠΡΕΠΕΙ ΝΑ ΣΥΜΠΛΗΡΩΘΟΥΝ ΑΠΟ ΤΟΝ ΟΙΚΟΝΟΜΙ</w:t>
      </w:r>
      <w:r>
        <w:t>ΚΟ ΦΟΡΕΑ</w:t>
      </w:r>
    </w:p>
    <w:p w:rsidR="00000000" w:rsidRDefault="00A80E5F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000000" w:rsidRDefault="00A80E5F">
      <w:pPr>
        <w:ind w:firstLine="0"/>
        <w:jc w:val="center"/>
      </w:pPr>
      <w:r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before="120" w:after="0"/>
              <w:ind w:firstLine="0"/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000000" w:rsidRDefault="00A80E5F">
            <w:pPr>
              <w:spacing w:after="0"/>
              <w:ind w:firstLine="0"/>
            </w:pPr>
            <w:r>
              <w:t>Εάν δεν υπάρχει ΑΦΜ στη χώρα εγκατάστασης του οικονομι</w:t>
            </w:r>
            <w:r>
              <w:t xml:space="preserve">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000000" w:rsidRDefault="00A80E5F">
            <w:pPr>
              <w:spacing w:after="0"/>
              <w:ind w:firstLine="0"/>
            </w:pPr>
            <w:r>
              <w:t>Τηλέφωνο:</w:t>
            </w:r>
          </w:p>
          <w:p w:rsidR="00000000" w:rsidRDefault="00A80E5F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000000" w:rsidRDefault="00A80E5F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[……]</w:t>
            </w:r>
          </w:p>
          <w:p w:rsidR="00000000" w:rsidRDefault="00A80E5F">
            <w:pPr>
              <w:spacing w:after="0"/>
              <w:ind w:firstLine="0"/>
            </w:pPr>
            <w:r>
              <w:t>[……]</w:t>
            </w:r>
          </w:p>
          <w:p w:rsidR="00000000" w:rsidRDefault="00A80E5F">
            <w:pPr>
              <w:spacing w:after="0"/>
              <w:ind w:firstLine="0"/>
            </w:pPr>
            <w:r>
              <w:t>[……]</w:t>
            </w:r>
          </w:p>
          <w:p w:rsidR="00000000" w:rsidRDefault="00A80E5F">
            <w:pPr>
              <w:spacing w:after="0"/>
              <w:ind w:firstLine="0"/>
            </w:pPr>
            <w:r>
              <w:t>[…</w:t>
            </w:r>
            <w:r>
              <w:t>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u w:val="single"/>
              </w:rPr>
              <w:t xml:space="preserve">Μόνο σε περίπτωση προμήθειας </w:t>
            </w:r>
            <w:proofErr w:type="spellStart"/>
            <w:r>
              <w:rPr>
                <w:b/>
                <w:u w:val="single"/>
              </w:rPr>
              <w:t>κατ᾽</w:t>
            </w:r>
            <w:proofErr w:type="spellEnd"/>
            <w:r>
              <w:rPr>
                <w:b/>
                <w:u w:val="single"/>
              </w:rPr>
              <w:t xml:space="preserve"> αποκλειστικότητα, του άρθρου 20:</w:t>
            </w:r>
            <w:r>
              <w:rPr>
                <w:b/>
              </w:rPr>
              <w:t xml:space="preserve"> </w:t>
            </w:r>
            <w:r>
              <w:t>ο οικονομικός φορέας είναι προστατευόμενο εργαστήριο, «κοινωνική επιχείρηση»</w:t>
            </w:r>
            <w:r>
              <w:rPr>
                <w:rStyle w:val="a5"/>
                <w:vertAlign w:val="superscript"/>
              </w:rPr>
              <w:endnoteReference w:id="4"/>
            </w:r>
            <w:r>
              <w:t xml:space="preserve"> ή προβ</w:t>
            </w:r>
            <w:r>
              <w:t>λέπει την εκτέλεση συμβάσεων στο πλαίσιο προγραμμάτων προστατευόμενης απασχόλησης;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  <w:color w:val="000000"/>
              </w:rPr>
              <w:t xml:space="preserve">Εάν </w:t>
            </w:r>
            <w:r>
              <w:rPr>
                <w:b/>
              </w:rPr>
              <w:t xml:space="preserve">ναι, </w:t>
            </w:r>
            <w:r>
              <w:t xml:space="preserve">ποιο είναι το αντίστοιχο ποσοστό των εργαζομένων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εργαζομένων;</w:t>
            </w:r>
          </w:p>
          <w:p w:rsidR="00000000" w:rsidRDefault="00A80E5F">
            <w:pPr>
              <w:spacing w:after="0"/>
              <w:ind w:firstLine="0"/>
            </w:pPr>
            <w:r>
              <w:t>Εφόσον απαιτείται, προσδιορίστε σε ποια κατηγορία ή κατηγορίες εργαζομένω</w:t>
            </w:r>
            <w:r>
              <w:t xml:space="preserve">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[...............]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[…...............]</w:t>
            </w:r>
          </w:p>
          <w:p w:rsidR="00000000" w:rsidRDefault="00A80E5F">
            <w:pPr>
              <w:spacing w:after="0"/>
              <w:ind w:firstLine="0"/>
            </w:pPr>
            <w:r>
              <w:t>[….]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</w:t>
            </w:r>
            <w:r>
              <w:t>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[] Ναι [] Όχι [] Άνευ αντικειμένου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A80E5F">
            <w:pPr>
              <w:spacing w:after="0"/>
              <w:ind w:firstLine="0"/>
            </w:pPr>
            <w:r>
              <w:t>Απαντήστε στα υπόλοιπα τμήματα της παρούσας ενότητας, στην ενότητα Β και, όπου απαιτείται, στην ενότητα Γ του παρόντος μέρους, συμπλη</w:t>
            </w:r>
            <w:r>
              <w:t xml:space="preserve">ρώστε το μέρος V κατά περίπτωση, και σε κάθε περίπτωση συμπληρώστε και υπογράψτε το μέρος VI. </w:t>
            </w:r>
          </w:p>
          <w:p w:rsidR="00000000" w:rsidRDefault="00A80E5F">
            <w:pPr>
              <w:spacing w:after="0"/>
              <w:ind w:firstLine="0"/>
            </w:pPr>
            <w:r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00000" w:rsidRDefault="00A80E5F">
            <w:pPr>
              <w:spacing w:after="0"/>
              <w:ind w:firstLine="0"/>
            </w:pPr>
            <w:r>
              <w:t>β) Εάν το πιστοποιητικό εγγραφής ή η</w:t>
            </w:r>
            <w:r>
              <w:t xml:space="preserve"> πιστοποίηση διατίθεται ηλεκτρονικά, αναφέρετε:</w:t>
            </w:r>
          </w:p>
          <w:p w:rsidR="00000000" w:rsidRDefault="00A80E5F">
            <w:pPr>
              <w:spacing w:after="0"/>
              <w:ind w:firstLine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000000" w:rsidRDefault="00A80E5F">
            <w:pPr>
              <w:spacing w:after="0"/>
              <w:ind w:firstLine="0"/>
            </w:pPr>
            <w:r>
              <w:t>δ) Η εγγραφή ή η πιστοποίηση καλύπτει όλα τα απαιτούμενα κριτήρια επιλογή</w:t>
            </w:r>
            <w:r>
              <w:t>ς;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Εάν όχι: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</w:t>
            </w:r>
            <w:r>
              <w:rPr>
                <w:b/>
              </w:rPr>
              <w:t>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</w:t>
            </w:r>
            <w:r>
              <w:t>ι δωρεάν;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00000" w:rsidRDefault="00A80E5F">
            <w:pPr>
              <w:spacing w:after="0"/>
              <w:ind w:firstLine="0"/>
            </w:pPr>
            <w:r>
              <w:t>γ) [……]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δ) [] Ναι [] Όχι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ε) [] Ναι [] Όχι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before="120" w:after="0"/>
              <w:ind w:firstLine="0"/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</w:t>
            </w:r>
            <w:r>
              <w:rPr>
                <w:i/>
              </w:rPr>
              <w:t xml:space="preserve">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A80E5F">
            <w:pPr>
              <w:spacing w:after="0"/>
              <w:ind w:firstLine="0"/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</w:t>
            </w:r>
            <w:r>
              <w:rPr>
                <w:color w:val="000000"/>
              </w:rPr>
              <w:t xml:space="preserve">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000000" w:rsidRDefault="00A80E5F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α) [……]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β) [……]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γ) 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Κατά περίπτωση, αναφορά του τμήματος  ή </w:t>
            </w:r>
            <w:r>
              <w:t>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   ]</w:t>
            </w:r>
          </w:p>
        </w:tc>
      </w:tr>
    </w:tbl>
    <w:p w:rsidR="00000000" w:rsidRDefault="00A80E5F"/>
    <w:p w:rsidR="00000000" w:rsidRDefault="00A80E5F">
      <w:pPr>
        <w:pageBreakBefore/>
        <w:ind w:firstLine="0"/>
        <w:jc w:val="center"/>
      </w:pPr>
      <w:r>
        <w:rPr>
          <w:b/>
          <w:bCs/>
        </w:rPr>
        <w:t>Β: Πληροφορίες σχετικά με τους νόμιμους εκπροσώπους του οικονομικού φορέα</w:t>
      </w:r>
    </w:p>
    <w:p w:rsidR="00000000" w:rsidRDefault="00A80E5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</w:pPr>
      <w:r>
        <w:rPr>
          <w:i/>
        </w:rPr>
        <w:t>Κατά περίπτωση, αναφέρετε το όνομα και τη διεύθυνση του προσώπου ή των προσώπων που είναι αρμόδι</w:t>
      </w:r>
      <w:r>
        <w:rPr>
          <w:i/>
        </w:rPr>
        <w:t>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Ονοματεπώνυμο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[……]</w:t>
            </w:r>
          </w:p>
          <w:p w:rsidR="00000000" w:rsidRDefault="00A80E5F">
            <w:pPr>
              <w:spacing w:after="0"/>
              <w:ind w:firstLine="0"/>
            </w:pPr>
            <w:r>
              <w:t>[……</w:t>
            </w:r>
            <w:r>
              <w:t>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A80E5F">
      <w:pPr>
        <w:pStyle w:val="SectionTitle"/>
        <w:ind w:left="850" w:firstLine="0"/>
      </w:pPr>
    </w:p>
    <w:p w:rsidR="00000000" w:rsidRDefault="00A80E5F">
      <w:pPr>
        <w:pageBreakBefore/>
        <w:ind w:left="850" w:firstLine="0"/>
        <w:jc w:val="center"/>
      </w:pPr>
      <w:r>
        <w:rPr>
          <w:b/>
          <w:bCs/>
        </w:rPr>
        <w:t>Γ: Πληροφορίες σχετικά με τη στ</w:t>
      </w:r>
      <w:r>
        <w:rPr>
          <w:b/>
          <w:bCs/>
        </w:rPr>
        <w:t>ήριξη στις ικανότητες άλλων ΦΟΡΕΩΝ</w:t>
      </w:r>
      <w:r>
        <w:rPr>
          <w:rStyle w:val="12"/>
          <w:b/>
          <w:bCs/>
        </w:rPr>
        <w:endnoteReference w:id="7"/>
      </w: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</w:t>
            </w:r>
            <w:r>
              <w:t xml:space="preserve">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000000" w:rsidRDefault="00A80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>από τους σχετικούς φορείς, δεόντως συμπληρω</w:t>
      </w:r>
      <w:r>
        <w:rPr>
          <w:i/>
        </w:rPr>
        <w:t xml:space="preserve">μένο και υπογεγραμμένο από τους νομίμους εκπροσώπους αυτών. </w:t>
      </w:r>
    </w:p>
    <w:p w:rsidR="00000000" w:rsidRDefault="00A80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</w:t>
      </w:r>
      <w:r>
        <w:rPr>
          <w:i/>
        </w:rPr>
        <w:t xml:space="preserve">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00000" w:rsidRDefault="00A80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Εφόσον είναι σχετικές για την ειδική ικανότητα ή ικανότη</w:t>
      </w:r>
      <w:r>
        <w:rPr>
          <w:i/>
        </w:rPr>
        <w:t>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00000" w:rsidRDefault="00A80E5F">
      <w:pPr>
        <w:ind w:firstLine="0"/>
        <w:jc w:val="center"/>
      </w:pPr>
    </w:p>
    <w:p w:rsidR="00000000" w:rsidRDefault="00A80E5F">
      <w:pPr>
        <w:pageBreakBefore/>
        <w:ind w:firstLine="0"/>
        <w:jc w:val="center"/>
      </w:pPr>
      <w:r>
        <w:rPr>
          <w:b/>
          <w:bCs/>
        </w:rPr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</w:t>
      </w:r>
      <w:r>
        <w:rPr>
          <w:b/>
          <w:bCs/>
          <w:u w:val="single"/>
        </w:rPr>
        <w:t>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000000" w:rsidRDefault="00A80E5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Ο οικονομικός φορέας προτίθεται να αναθέσει οποιοδήποτε </w:t>
            </w:r>
            <w:r>
              <w:t>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[]Ναι []Όχι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00000" w:rsidRDefault="00A80E5F">
            <w:pPr>
              <w:spacing w:after="0"/>
              <w:ind w:firstLine="0"/>
            </w:pPr>
            <w:r>
              <w:t>[…]</w:t>
            </w:r>
          </w:p>
        </w:tc>
      </w:tr>
    </w:tbl>
    <w:p w:rsidR="00000000" w:rsidRDefault="00A80E5F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</w:t>
      </w:r>
      <w:r>
        <w:rPr>
          <w:i/>
          <w:u w:val="single"/>
        </w:rPr>
        <w:t>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</w:t>
      </w:r>
      <w:r>
        <w:rPr>
          <w:i/>
          <w:u w:val="single"/>
        </w:rPr>
        <w:t xml:space="preserve">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</w:t>
      </w:r>
      <w:r>
        <w:rPr>
          <w:i/>
          <w:u w:val="single"/>
        </w:rPr>
        <w:t xml:space="preserve">ων). </w:t>
      </w:r>
    </w:p>
    <w:p w:rsidR="00000000" w:rsidRDefault="00A80E5F">
      <w:pPr>
        <w:pageBreakBefore/>
        <w:jc w:val="center"/>
      </w:pPr>
      <w:r>
        <w:rPr>
          <w:b/>
          <w:bCs/>
          <w:u w:val="single"/>
        </w:rPr>
        <w:t>Μέρος III: Λόγοι αποκλεισμού</w:t>
      </w:r>
    </w:p>
    <w:p w:rsidR="00000000" w:rsidRDefault="00A80E5F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12"/>
          <w:color w:val="000000"/>
        </w:rPr>
        <w:endnoteReference w:id="8"/>
      </w:r>
    </w:p>
    <w:p w:rsidR="00000000" w:rsidRDefault="00A80E5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</w:pPr>
      <w:r>
        <w:t>Στο άρθρο 73 παρ. 1 ορίζονται οι ακόλουθοι λόγοι αποκλεισμού:</w:t>
      </w:r>
    </w:p>
    <w:p w:rsidR="00000000" w:rsidRDefault="00A80E5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000000" w:rsidRDefault="00A80E5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δωροδοκία</w:t>
      </w:r>
      <w:r>
        <w:rPr>
          <w:rStyle w:val="12"/>
          <w:color w:val="000000"/>
        </w:rPr>
        <w:endnoteReference w:id="10"/>
      </w:r>
      <w:r>
        <w:rPr>
          <w:color w:val="000000"/>
          <w:vertAlign w:val="superscript"/>
        </w:rPr>
        <w:t>,</w:t>
      </w:r>
      <w:r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000000" w:rsidRDefault="00A80E5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απάτη</w:t>
      </w:r>
      <w:r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000000" w:rsidRDefault="00A80E5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τρομοκρατικά εγκλήματα ή εγκλήματα συνδεό</w:t>
      </w:r>
      <w:r>
        <w:rPr>
          <w:b/>
          <w:color w:val="000000"/>
        </w:rPr>
        <w:t>μενα με τρομοκρατικές δραστηριότητες</w:t>
      </w:r>
      <w:r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000000" w:rsidRDefault="00A80E5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000000" w:rsidRDefault="00A80E5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rStyle w:val="a5"/>
          <w:b/>
          <w:color w:val="000000"/>
        </w:rPr>
        <w:t>παιδική εργασία και άλλες μορφές εμπορίας ανθρώπων</w:t>
      </w:r>
      <w:r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Υπάρχει αμετάκλητη καταδ</w:t>
            </w:r>
            <w:r>
              <w:t xml:space="preserve">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12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</w:t>
            </w:r>
            <w:r>
              <w:t xml:space="preserve">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</w:t>
            </w:r>
            <w:r>
              <w:rPr>
                <w:i/>
              </w:rPr>
              <w:t>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A80E5F">
            <w:pPr>
              <w:spacing w:after="0"/>
              <w:ind w:firstLine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17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000000" w:rsidRDefault="00A80E5F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έως 6 αφορά και τον λόγο ή τους λό</w:t>
            </w:r>
            <w:r>
              <w:t>γους της καταδίκης,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t>β) [……]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t>γ) Διάρκεια της περιόδου αποκλεισμού [……] και σχετικό(-ά) σημείο(-α</w:t>
            </w:r>
            <w:r>
              <w:t>) [   ]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19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Σε περίπτωση καταδικαστικής απόφασης, ο οικονομικός φορέας έχει λάβει μέτρα που </w:t>
            </w:r>
            <w:r>
              <w:t>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A80E5F">
      <w:pPr>
        <w:pStyle w:val="SectionTitle"/>
      </w:pPr>
    </w:p>
    <w:p w:rsidR="00000000" w:rsidRDefault="00A80E5F">
      <w:pPr>
        <w:pageBreakBefore/>
        <w:ind w:firstLine="0"/>
        <w:jc w:val="center"/>
      </w:pPr>
      <w:r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00000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Πληρωμή φόρων</w:t>
            </w:r>
            <w:r>
              <w:rPr>
                <w:b/>
                <w:i/>
              </w:rPr>
              <w:t xml:space="preserve">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2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</w:p>
          <w:p w:rsidR="00000000" w:rsidRDefault="00A80E5F">
            <w:pPr>
              <w:snapToGrid w:val="0"/>
              <w:spacing w:after="0"/>
              <w:ind w:firstLine="0"/>
            </w:pPr>
          </w:p>
          <w:p w:rsidR="00000000" w:rsidRDefault="00A80E5F">
            <w:pPr>
              <w:snapToGrid w:val="0"/>
              <w:spacing w:after="0"/>
              <w:ind w:firstLine="0"/>
            </w:pPr>
          </w:p>
          <w:p w:rsidR="00000000" w:rsidRDefault="00A80E5F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000000" w:rsidRDefault="00A80E5F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000000" w:rsidRDefault="00A80E5F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000000" w:rsidRDefault="00A80E5F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000000" w:rsidRDefault="00A80E5F">
            <w:pPr>
              <w:snapToGrid w:val="0"/>
              <w:spacing w:after="0"/>
              <w:ind w:firstLine="0"/>
            </w:pPr>
            <w:r>
              <w:t>1) Μέσω δικαστικής ή διοικητικής απόφασης;</w:t>
            </w:r>
          </w:p>
          <w:p w:rsidR="00000000" w:rsidRDefault="00A80E5F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000000" w:rsidRDefault="00A80E5F">
            <w:pPr>
              <w:snapToGrid w:val="0"/>
              <w:spacing w:after="0"/>
              <w:ind w:firstLine="0"/>
            </w:pPr>
            <w:r>
              <w:t>- Αναφέρατε την</w:t>
            </w:r>
            <w:r>
              <w:t xml:space="preserve"> ημερομηνία καταδίκης ή έκδοσης απόφασης</w:t>
            </w:r>
          </w:p>
          <w:p w:rsidR="00000000" w:rsidRDefault="00A80E5F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00000" w:rsidRDefault="00A80E5F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000000" w:rsidRDefault="00A80E5F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</w:t>
            </w:r>
            <w:r>
              <w:t>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2"/>
              </w:rPr>
              <w:endnoteReference w:id="23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ΦΟΡΟΙ</w:t>
            </w:r>
          </w:p>
          <w:p w:rsidR="00000000" w:rsidRDefault="00A80E5F">
            <w:pPr>
              <w:spacing w:after="0"/>
              <w:ind w:firstLine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α</w:t>
            </w:r>
            <w:r>
              <w:t>)[……]·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β)[……]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 xml:space="preserve">γ.1) [] Ναι [] Όχι 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-[] Ναι [] Όχι 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-[……]·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-[……]·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γ.2)[……]·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δ) [] Ναι [] Όχι 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000000" w:rsidRDefault="00A80E5F">
            <w:pPr>
              <w:spacing w:after="0"/>
              <w:ind w:firstLine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α)[……]·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β)[……]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 xml:space="preserve">γ.1) [] Ναι [] Όχι 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-[] Ναι [] Όχι 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-[……]·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-[……]·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γ.2)[……]·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δ) [] Ναι [] Όχι 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t xml:space="preserve">Εάν </w:t>
            </w:r>
            <w:r>
              <w:t>ναι, να αναφερθούν λεπτομερείς πληροφορίες</w:t>
            </w:r>
          </w:p>
          <w:p w:rsidR="00000000" w:rsidRDefault="00A80E5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</w:t>
            </w:r>
            <w:r>
              <w:rPr>
                <w:i/>
              </w:rPr>
              <w:t>ράφων):</w:t>
            </w:r>
            <w:r>
              <w:rPr>
                <w:rStyle w:val="a5"/>
                <w:i/>
              </w:rPr>
              <w:t xml:space="preserve"> </w:t>
            </w:r>
            <w:r>
              <w:rPr>
                <w:rStyle w:val="a5"/>
                <w:vertAlign w:val="superscript"/>
              </w:rPr>
              <w:endnoteReference w:id="24"/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A80E5F">
      <w:pPr>
        <w:pStyle w:val="SectionTitle"/>
        <w:ind w:firstLine="0"/>
      </w:pPr>
    </w:p>
    <w:p w:rsidR="00000000" w:rsidRDefault="00A80E5F">
      <w:pPr>
        <w:pageBreakBefore/>
        <w:jc w:val="center"/>
      </w:pPr>
      <w:r>
        <w:rPr>
          <w:b/>
          <w:bCs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</w:t>
            </w:r>
            <w:r>
              <w:rPr>
                <w:b/>
              </w:rPr>
              <w:t xml:space="preserve">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12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  <w:jc w:val="left"/>
              <w:rPr>
                <w:b/>
              </w:rPr>
            </w:pPr>
          </w:p>
          <w:p w:rsidR="00000000" w:rsidRDefault="00A80E5F">
            <w:pPr>
              <w:spacing w:after="0"/>
              <w:ind w:firstLine="0"/>
              <w:jc w:val="left"/>
              <w:rPr>
                <w:b/>
              </w:rPr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</w:t>
            </w:r>
            <w:r>
              <w:t>τοκάθαρση»);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12"/>
              </w:rPr>
              <w:endnoteReference w:id="26"/>
            </w:r>
            <w:r>
              <w:t xml:space="preserve"> :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α) πτώχευση, ή </w:t>
            </w:r>
          </w:p>
          <w:p w:rsidR="00000000" w:rsidRDefault="00A80E5F">
            <w:pPr>
              <w:spacing w:after="0"/>
              <w:ind w:firstLine="0"/>
            </w:pPr>
            <w:r>
              <w:t>β) διαδικασία εξυγίανσης, ή</w:t>
            </w:r>
          </w:p>
          <w:p w:rsidR="00000000" w:rsidRDefault="00A80E5F">
            <w:pPr>
              <w:spacing w:after="0"/>
              <w:ind w:firstLine="0"/>
            </w:pPr>
            <w:r>
              <w:t>γ) ειδική εκκαθάριση, ή</w:t>
            </w:r>
          </w:p>
          <w:p w:rsidR="00000000" w:rsidRDefault="00A80E5F">
            <w:pPr>
              <w:spacing w:after="0"/>
              <w:ind w:firstLine="0"/>
            </w:pPr>
            <w:r>
              <w:t>δ) αναγκα</w:t>
            </w:r>
            <w:r>
              <w:t>στική διαχείριση από εκκαθαριστή ή από το δικαστήριο, ή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στ) αναστολή επιχειρηματικών δραστηριοτήτων, ή 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</w:t>
            </w:r>
            <w:r>
              <w:rPr>
                <w:color w:val="000000"/>
              </w:rPr>
              <w:t>ς διατάξεις νόμου</w:t>
            </w:r>
          </w:p>
          <w:p w:rsidR="00000000" w:rsidRDefault="00A80E5F">
            <w:pPr>
              <w:spacing w:after="0"/>
              <w:ind w:firstLine="0"/>
            </w:pPr>
            <w:r>
              <w:t>Εάν ναι:</w:t>
            </w:r>
          </w:p>
          <w:p w:rsidR="00000000" w:rsidRDefault="00A80E5F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t>συνέχ</w:t>
            </w:r>
            <w:r>
              <w:t>ε</w:t>
            </w:r>
            <w:proofErr w:type="spellEnd"/>
            <w:r>
              <w:t xml:space="preserve"> συνέχιση της επιχειρηματικής του λειτουργίας υπό αυτές </w:t>
            </w:r>
            <w:proofErr w:type="spellStart"/>
            <w:r>
              <w:t>αυτές</w:t>
            </w:r>
            <w:proofErr w:type="spellEnd"/>
            <w:r>
              <w:t xml:space="preserve"> τις περιστάσεις</w:t>
            </w:r>
            <w:r>
              <w:rPr>
                <w:rStyle w:val="12"/>
              </w:rPr>
              <w:endnoteReference w:id="27"/>
            </w:r>
            <w:r>
              <w:rPr>
                <w:rStyle w:val="12"/>
              </w:rPr>
              <w:t xml:space="preserve"> </w:t>
            </w:r>
          </w:p>
          <w:p w:rsidR="00000000" w:rsidRDefault="00A80E5F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A80E5F">
            <w:pPr>
              <w:snapToGrid w:val="0"/>
              <w:spacing w:after="0"/>
              <w:ind w:firstLine="0"/>
              <w:jc w:val="left"/>
            </w:pPr>
          </w:p>
          <w:p w:rsidR="00000000" w:rsidRDefault="00A80E5F">
            <w:pPr>
              <w:snapToGrid w:val="0"/>
              <w:spacing w:after="0"/>
              <w:ind w:firstLine="0"/>
              <w:jc w:val="left"/>
            </w:pPr>
          </w:p>
          <w:p w:rsidR="00000000" w:rsidRDefault="00A80E5F">
            <w:pPr>
              <w:snapToGrid w:val="0"/>
              <w:spacing w:after="0"/>
              <w:ind w:firstLine="0"/>
              <w:jc w:val="left"/>
            </w:pPr>
          </w:p>
          <w:p w:rsidR="00000000" w:rsidRDefault="00A80E5F">
            <w:pPr>
              <w:snapToGrid w:val="0"/>
              <w:spacing w:after="0"/>
              <w:ind w:firstLine="0"/>
              <w:jc w:val="left"/>
            </w:pPr>
          </w:p>
          <w:p w:rsidR="00000000" w:rsidRDefault="00A80E5F">
            <w:pPr>
              <w:snapToGrid w:val="0"/>
              <w:spacing w:after="0"/>
              <w:ind w:firstLine="0"/>
              <w:jc w:val="left"/>
            </w:pPr>
          </w:p>
          <w:p w:rsidR="00000000" w:rsidRDefault="00A80E5F">
            <w:pPr>
              <w:snapToGrid w:val="0"/>
              <w:spacing w:after="0"/>
              <w:ind w:firstLine="0"/>
              <w:jc w:val="left"/>
            </w:pPr>
          </w:p>
          <w:p w:rsidR="00000000" w:rsidRDefault="00A80E5F">
            <w:pPr>
              <w:snapToGrid w:val="0"/>
              <w:spacing w:after="0"/>
              <w:ind w:firstLine="0"/>
              <w:jc w:val="left"/>
            </w:pPr>
          </w:p>
          <w:p w:rsidR="00000000" w:rsidRDefault="00A80E5F">
            <w:pPr>
              <w:snapToGrid w:val="0"/>
              <w:spacing w:after="0"/>
              <w:ind w:firstLine="0"/>
              <w:jc w:val="left"/>
            </w:pPr>
          </w:p>
          <w:p w:rsidR="00000000" w:rsidRDefault="00A80E5F">
            <w:pPr>
              <w:snapToGrid w:val="0"/>
              <w:spacing w:after="0"/>
              <w:ind w:firstLine="0"/>
              <w:jc w:val="left"/>
            </w:pPr>
          </w:p>
          <w:p w:rsidR="00000000" w:rsidRDefault="00A80E5F">
            <w:pPr>
              <w:snapToGrid w:val="0"/>
              <w:spacing w:after="0"/>
              <w:ind w:firstLine="0"/>
              <w:jc w:val="left"/>
            </w:pPr>
          </w:p>
          <w:p w:rsidR="00000000" w:rsidRDefault="00A80E5F">
            <w:pPr>
              <w:snapToGrid w:val="0"/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</w:t>
            </w:r>
            <w:r>
              <w:rPr>
                <w:i/>
              </w:rPr>
              <w:t>χή ή φορέας έκδοσης, επακριβή στοιχεία αναφοράς των εγγράφων): [……][……][……]</w:t>
            </w:r>
          </w:p>
        </w:tc>
      </w:tr>
      <w:tr w:rsidR="0000000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12"/>
              </w:rPr>
              <w:endnoteReference w:id="28"/>
            </w:r>
            <w:r>
              <w:t>;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[.......................]</w:t>
            </w:r>
          </w:p>
          <w:p w:rsidR="00000000" w:rsidRDefault="00A80E5F">
            <w:pPr>
              <w:spacing w:after="0"/>
              <w:ind w:firstLine="0"/>
            </w:pPr>
          </w:p>
        </w:tc>
      </w:tr>
      <w:tr w:rsidR="00000000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  <w:rPr>
                <w:b/>
              </w:rPr>
            </w:pPr>
          </w:p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έχει λάβ</w:t>
            </w:r>
            <w:r>
              <w:t xml:space="preserve">ει ο οικονομικός φορέας μέτρα αυτοκάθαρσης; 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000000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να </w:t>
            </w:r>
            <w:r>
              <w:t>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000000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</w:t>
            </w:r>
            <w:r>
              <w:rPr>
                <w:b/>
              </w:rPr>
              <w:t>ρουσης συμφερόντων</w:t>
            </w:r>
            <w:r>
              <w:rPr>
                <w:rStyle w:val="a5"/>
                <w:b/>
              </w:rPr>
              <w:endnoteReference w:id="29"/>
            </w:r>
            <w:r>
              <w:t>, λόγω της συμμετοχής του στη διαδικασία ανάθεσης της σύμβασης;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00000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</w:t>
            </w:r>
            <w:r>
              <w:t xml:space="preserve">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12"/>
              </w:rPr>
              <w:endnoteReference w:id="30"/>
            </w:r>
            <w:r>
              <w:t>;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00000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Έχει επιδείξει ο οικονομικός φορέας σοβαρή ή ε</w:t>
            </w:r>
            <w:r>
              <w:t>παναλαμβανόμενη πλημμέλεια</w:t>
            </w:r>
            <w:r>
              <w:rPr>
                <w:rStyle w:val="12"/>
              </w:rPr>
              <w:endnoteReference w:id="31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</w:t>
            </w:r>
            <w:r>
              <w:t xml:space="preserve">ης , αποζημιώσεις ή άλλες παρόμοιες κυρώσεις; 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00000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</w:t>
            </w:r>
            <w:r>
              <w:t xml:space="preserve"> που λήφθηκαν: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Μπορεί ο οικονομικός φορέας να επιβεβαιώσει ότι:</w:t>
            </w:r>
          </w:p>
          <w:p w:rsidR="00000000" w:rsidRDefault="00A80E5F">
            <w:pPr>
              <w:spacing w:after="0"/>
              <w:ind w:firstLine="0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</w:t>
            </w:r>
            <w:r>
              <w:t>ής,</w:t>
            </w:r>
          </w:p>
          <w:p w:rsidR="00000000" w:rsidRDefault="00A80E5F">
            <w:pPr>
              <w:spacing w:after="0"/>
              <w:ind w:firstLine="0"/>
            </w:pPr>
            <w:r>
              <w:t>β) δεν έχει αποκρύψει τις πληροφορίες αυτές,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δ) δεν έχει επιχειρήσει να επηρεάσει με αθέμιτο τρόπο τη διαδικασία λήψης αποφάσεων </w:t>
            </w:r>
            <w:r>
              <w:t>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</w:t>
            </w:r>
            <w:r>
              <w:t xml:space="preserve">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000000" w:rsidRDefault="00A80E5F">
      <w:pPr>
        <w:pStyle w:val="ChapterTitle"/>
      </w:pPr>
    </w:p>
    <w:p w:rsidR="00000000" w:rsidRDefault="00A80E5F">
      <w:pPr>
        <w:ind w:firstLine="0"/>
        <w:jc w:val="center"/>
        <w:rPr>
          <w:b/>
          <w:bCs/>
        </w:rPr>
      </w:pPr>
    </w:p>
    <w:p w:rsidR="00000000" w:rsidRDefault="00A80E5F">
      <w:pPr>
        <w:pageBreakBefore/>
        <w:ind w:firstLine="0"/>
        <w:jc w:val="center"/>
      </w:pPr>
      <w:r>
        <w:rPr>
          <w:b/>
          <w:bCs/>
        </w:rPr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>
              <w:rPr>
                <w:rStyle w:val="12"/>
              </w:rPr>
              <w:endnoteReference w:id="32"/>
            </w:r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Συντρέχουν οι προϋποθέσεις εφαρμογής τ</w:t>
            </w:r>
            <w:r>
              <w:t>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[] Ναι [] Όχι 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 xml:space="preserve">, έχει λάβει ο οικονομικός φορέας μέτρα αυτοκάθαρσης; 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i/>
              </w:rPr>
              <w:t>[] Ναι [] Όχι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b/>
                <w:i/>
              </w:rPr>
              <w:t>Εάν το έχει πράξει,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περιγράψτε τα μέτρα που λήφθηκαν: 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i/>
              </w:rPr>
              <w:t>[……]</w:t>
            </w:r>
          </w:p>
        </w:tc>
      </w:tr>
    </w:tbl>
    <w:p w:rsidR="00000000" w:rsidRDefault="00A80E5F">
      <w:pPr>
        <w:pageBreakBefore/>
        <w:ind w:firstLine="0"/>
        <w:jc w:val="center"/>
      </w:pPr>
      <w:r>
        <w:rPr>
          <w:b/>
          <w:bCs/>
          <w:u w:val="single"/>
        </w:rPr>
        <w:t>Μέρος IV: Κριτήρια επιλογής</w:t>
      </w:r>
    </w:p>
    <w:p w:rsidR="00000000" w:rsidRDefault="00A80E5F">
      <w:pPr>
        <w:ind w:firstLine="0"/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000000" w:rsidRDefault="00A80E5F">
      <w:pPr>
        <w:ind w:firstLine="0"/>
        <w:jc w:val="center"/>
      </w:pPr>
      <w:r>
        <w:rPr>
          <w:b/>
          <w:bCs/>
        </w:rPr>
        <w:t>α: Γενική ένδειξη για όλα τα κριτήρια επιλογής</w:t>
      </w:r>
    </w:p>
    <w:p w:rsidR="00000000" w:rsidRDefault="00A80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sz w:val="21"/>
          <w:szCs w:val="21"/>
        </w:rPr>
        <w:t xml:space="preserve">Ο οικονομικός φορέας </w:t>
      </w:r>
      <w:r>
        <w:rPr>
          <w:b/>
          <w:i/>
          <w:sz w:val="21"/>
          <w:szCs w:val="21"/>
        </w:rPr>
        <w:t xml:space="preserve">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</w:t>
      </w:r>
      <w:r>
        <w:rPr>
          <w:b/>
          <w:i/>
          <w:sz w:val="21"/>
          <w:szCs w:val="21"/>
        </w:rPr>
        <w:t xml:space="preserve">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000000" w:rsidRDefault="00A80E5F">
      <w:pPr>
        <w:pStyle w:val="SectionTitle"/>
        <w:rPr>
          <w:sz w:val="22"/>
        </w:rPr>
      </w:pPr>
    </w:p>
    <w:p w:rsidR="00000000" w:rsidRDefault="00A80E5F">
      <w:pPr>
        <w:ind w:firstLine="0"/>
        <w:jc w:val="center"/>
      </w:pPr>
      <w:r>
        <w:rPr>
          <w:b/>
          <w:bCs/>
        </w:rPr>
        <w:t>Α: Καταλληλότητα</w:t>
      </w:r>
    </w:p>
    <w:p w:rsidR="00000000" w:rsidRDefault="00A80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sz w:val="21"/>
          <w:szCs w:val="21"/>
        </w:rPr>
        <w:t>Ο οικονο</w:t>
      </w:r>
      <w:r>
        <w:rPr>
          <w:b/>
          <w:i/>
          <w:sz w:val="21"/>
          <w:szCs w:val="21"/>
        </w:rPr>
        <w:t xml:space="preserve">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Καταλ</w:t>
            </w:r>
            <w:r>
              <w:rPr>
                <w:b/>
                <w:i/>
              </w:rPr>
              <w:t>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12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  <w:jc w:val="left"/>
            </w:pPr>
            <w:r>
              <w:t>[…]</w:t>
            </w:r>
          </w:p>
          <w:p w:rsidR="00000000" w:rsidRDefault="00A80E5F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A80E5F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A80E5F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(διαδικτυακή διεύ</w:t>
            </w:r>
            <w:r>
              <w:rPr>
                <w:i/>
                <w:sz w:val="21"/>
                <w:szCs w:val="21"/>
              </w:rPr>
              <w:t xml:space="preserve">θυνση, αρχή ή φορέας έκδοσης, επακριβή στοιχεία αναφοράς των εγγράφων): 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000000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sz w:val="20"/>
                <w:szCs w:val="20"/>
              </w:rPr>
              <w:t>2) Για συμβάσεις υπηρεσιών: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sz w:val="20"/>
                <w:szCs w:val="20"/>
              </w:rPr>
              <w:t xml:space="preserve">Χρειάζεται ειδική </w:t>
            </w:r>
            <w:r>
              <w:rPr>
                <w:b/>
                <w:sz w:val="20"/>
                <w:szCs w:val="20"/>
              </w:rPr>
              <w:t>έγκριση ή να είναι ο οικονομικός φορέας μέλος</w:t>
            </w:r>
            <w:r>
              <w:rPr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</w:t>
            </w:r>
            <w:r>
              <w:rPr>
                <w:sz w:val="20"/>
                <w:szCs w:val="20"/>
              </w:rPr>
              <w:t>πηρεσίες στη χώρα εγκατάστασής του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rPr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>[] Ναι [] Όχι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>[ …] [] Ναι [] Όχι</w:t>
            </w:r>
          </w:p>
          <w:p w:rsidR="00000000" w:rsidRDefault="00A80E5F">
            <w:pPr>
              <w:spacing w:after="0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i/>
                <w:sz w:val="20"/>
                <w:szCs w:val="20"/>
              </w:rPr>
              <w:t>(διαδικτυακή διεύθυνση, αρχή ή φορ</w:t>
            </w:r>
            <w:r>
              <w:rPr>
                <w:i/>
                <w:sz w:val="20"/>
                <w:szCs w:val="20"/>
              </w:rPr>
              <w:t>έας έκδοσης, επακριβή στοιχεία αναφοράς των εγγράφων): [……][……][……]</w:t>
            </w:r>
          </w:p>
        </w:tc>
      </w:tr>
    </w:tbl>
    <w:p w:rsidR="00000000" w:rsidRDefault="00A80E5F">
      <w:pPr>
        <w:jc w:val="center"/>
        <w:rPr>
          <w:b/>
          <w:bCs/>
        </w:rPr>
      </w:pPr>
    </w:p>
    <w:p w:rsidR="00000000" w:rsidRDefault="00A80E5F">
      <w:pPr>
        <w:jc w:val="center"/>
        <w:rPr>
          <w:b/>
          <w:bCs/>
        </w:rPr>
      </w:pPr>
    </w:p>
    <w:p w:rsidR="00000000" w:rsidRDefault="00A80E5F">
      <w:pPr>
        <w:pageBreakBefore/>
        <w:jc w:val="center"/>
      </w:pPr>
      <w:r>
        <w:rPr>
          <w:b/>
          <w:bCs/>
        </w:rPr>
        <w:t>Β: Οικονομική και χρηματοοικονομική επάρκεια</w:t>
      </w:r>
    </w:p>
    <w:p w:rsidR="00000000" w:rsidRDefault="00A80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</w:t>
      </w:r>
      <w:r>
        <w:rPr>
          <w:b/>
          <w:i/>
        </w:rPr>
        <w:t xml:space="preserve">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1α) Ο («γενικός») </w:t>
            </w:r>
            <w:r>
              <w:rPr>
                <w:b/>
              </w:rPr>
              <w:t>ετήσιος κύκλος εργασιών</w:t>
            </w:r>
            <w:r>
              <w:t xml:space="preserve"> του οικονομικού φορέα για τον αριθμό οικονο</w:t>
            </w:r>
            <w:r>
              <w:t xml:space="preserve">μικών ετών που απαιτούνται στη σχετική διακήρυξη ή στην πρόσκληση ή στα έγγραφα της σύμβασης </w:t>
            </w:r>
            <w:r>
              <w:rPr>
                <w:b/>
              </w:rPr>
              <w:t>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  <w:bCs/>
              </w:rPr>
              <w:t>και/ή,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1β) Ο </w:t>
            </w:r>
            <w:r>
              <w:rPr>
                <w:b/>
              </w:rPr>
              <w:t>μέσος</w:t>
            </w:r>
            <w:r>
              <w:t xml:space="preserve"> ετήσιος </w:t>
            </w:r>
            <w:r>
              <w:rPr>
                <w:b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</w:t>
            </w:r>
            <w:r>
              <w:rPr>
                <w:b/>
              </w:rPr>
              <w:t xml:space="preserve">βασης είναι ο εξής </w:t>
            </w:r>
            <w:r>
              <w:rPr>
                <w:rStyle w:val="a5"/>
                <w:vertAlign w:val="superscript"/>
              </w:rPr>
              <w:endnoteReference w:id="34"/>
            </w:r>
            <w:r>
              <w:rPr>
                <w:b/>
              </w:rPr>
              <w:t>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έτος: [……] κύκλος εργασιών:[……][…]νόμισμα</w:t>
            </w:r>
          </w:p>
          <w:p w:rsidR="00000000" w:rsidRDefault="00A80E5F">
            <w:pPr>
              <w:spacing w:after="0"/>
              <w:ind w:firstLine="0"/>
            </w:pPr>
            <w:r>
              <w:t>έτος: [……] κύκλος εργασιών:[……][…]νόμισμα</w:t>
            </w:r>
          </w:p>
          <w:p w:rsidR="00000000" w:rsidRDefault="00A80E5F">
            <w:pPr>
              <w:spacing w:after="0"/>
              <w:ind w:firstLine="0"/>
            </w:pPr>
            <w:r>
              <w:t>έτος: [……] κύκλος εργασιών:[……][…]νόμισμα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(αριθμός ετών, μέσος κύκλος εργασιών)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000000" w:rsidRDefault="00A80E5F">
            <w:pPr>
              <w:spacing w:after="0"/>
              <w:ind w:firstLine="0"/>
            </w:pPr>
            <w:r>
              <w:t>[……],</w:t>
            </w:r>
            <w:r>
              <w:t>[……][…]νόμισμα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2α) Ο ετήσιος («ειδικός») </w:t>
            </w:r>
            <w:r>
              <w:rPr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>
              <w:t xml:space="preserve"> και προσδιορίζ</w:t>
            </w:r>
            <w:r>
              <w:t>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  <w:bCs/>
              </w:rPr>
              <w:t>και/ή,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2β) Ο </w:t>
            </w:r>
            <w:r>
              <w:rPr>
                <w:b/>
              </w:rPr>
              <w:t>μέσος</w:t>
            </w:r>
            <w:r>
              <w:t xml:space="preserve"> ετήσιος </w:t>
            </w:r>
            <w:r>
              <w:rPr>
                <w:b/>
              </w:rPr>
              <w:t>κύκλος εργασιών του οικονομικού φορέα στον τομέα και για τον αριθμό ετών που απαιτούνται στη σχ</w:t>
            </w:r>
            <w:r>
              <w:rPr>
                <w:b/>
              </w:rPr>
              <w:t>ετική διακήρυξη ή στην πρόσκληση ή στα έγγραφα της σύμβασης είναι ο εξής</w:t>
            </w:r>
            <w:r>
              <w:rPr>
                <w:rStyle w:val="12"/>
              </w:rPr>
              <w:endnoteReference w:id="35"/>
            </w:r>
            <w:r>
              <w:t>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έτος: [……] κύκλος εργασιών: [……][…] νόμισμα</w:t>
            </w:r>
          </w:p>
          <w:p w:rsidR="00000000" w:rsidRDefault="00A80E5F">
            <w:pPr>
              <w:spacing w:after="0"/>
              <w:ind w:firstLine="0"/>
            </w:pPr>
            <w:r>
              <w:t>έτος: [……] κύκλος εργασιών: [……][…] νόμισμα</w:t>
            </w:r>
          </w:p>
          <w:p w:rsidR="00000000" w:rsidRDefault="00A80E5F">
            <w:pPr>
              <w:spacing w:after="0"/>
              <w:ind w:firstLine="0"/>
            </w:pPr>
            <w:r>
              <w:t>έτος: [……] κύκλος εργασιών:</w:t>
            </w:r>
            <w:r w:rsidRPr="00DC7BAC">
              <w:t xml:space="preserve"> </w:t>
            </w:r>
            <w:r>
              <w:t>[……][</w:t>
            </w:r>
            <w:r>
              <w:t>…]</w:t>
            </w:r>
            <w:r w:rsidRPr="00DC7BAC">
              <w:t xml:space="preserve"> </w:t>
            </w:r>
            <w:r>
              <w:t>νόμισμα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(αριθμός ετών, μέσος κύκλος εργασιών)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000000" w:rsidRDefault="00A80E5F">
            <w:pPr>
              <w:spacing w:after="0"/>
              <w:ind w:firstLine="0"/>
            </w:pPr>
            <w:r>
              <w:t>[……],[……][…]</w:t>
            </w:r>
            <w:r w:rsidRPr="00DC7BAC">
              <w:t xml:space="preserve"> </w:t>
            </w:r>
            <w:r>
              <w:t>νόμισμα</w:t>
            </w: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3) Σε περίπτωση που οι πληροφορίες σχετικά με τον κύκλο εργασιών (γενικό</w:t>
            </w:r>
            <w:r>
              <w:t xml:space="preserve">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[…................................…]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  <w:r>
              <w:t>4)Όσον αφορά τις χρηματοοικονομικές αναλογίες</w:t>
            </w:r>
            <w:r>
              <w:rPr>
                <w:rStyle w:val="12"/>
              </w:rPr>
              <w:endnoteReference w:id="36"/>
            </w:r>
            <w:r>
              <w:t xml:space="preserve"> που ορίζο</w:t>
            </w:r>
            <w:r>
              <w:t>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000000" w:rsidRDefault="00A80E5F">
            <w:pPr>
              <w:snapToGrid w:val="0"/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  <w:r>
              <w:t>(προσδιορισμός της απαιτούμε</w:t>
            </w:r>
            <w:r>
              <w:t xml:space="preserve">νης αναλογίας-αναλογία μεταξύ </w:t>
            </w:r>
            <w:r>
              <w:rPr>
                <w:lang w:val="en-US"/>
              </w:rPr>
              <w:t>x</w:t>
            </w:r>
            <w:r>
              <w:t xml:space="preserve"> και </w:t>
            </w:r>
            <w:r>
              <w:rPr>
                <w:lang w:val="en-US"/>
              </w:rPr>
              <w:t>y</w:t>
            </w:r>
            <w:r>
              <w:rPr>
                <w:rStyle w:val="12"/>
                <w:lang w:val="en-US"/>
              </w:rPr>
              <w:endnoteReference w:id="37"/>
            </w:r>
            <w:r>
              <w:t xml:space="preserve"> -και η αντίστοιχη αξία)</w:t>
            </w:r>
          </w:p>
          <w:p w:rsidR="00000000" w:rsidRDefault="00A80E5F">
            <w:pPr>
              <w:snapToGrid w:val="0"/>
              <w:spacing w:after="0"/>
              <w:ind w:firstLine="0"/>
            </w:pPr>
          </w:p>
          <w:p w:rsidR="00000000" w:rsidRDefault="00A80E5F">
            <w:pPr>
              <w:snapToGrid w:val="0"/>
              <w:spacing w:after="0"/>
              <w:ind w:firstLine="0"/>
            </w:pPr>
          </w:p>
          <w:p w:rsidR="00000000" w:rsidRDefault="00A80E5F">
            <w:pPr>
              <w:snapToGrid w:val="0"/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napToGrid w:val="0"/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A80E5F">
            <w:pPr>
              <w:snapToGrid w:val="0"/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5) Το ασφαλισμένο ποσό στην </w:t>
            </w:r>
            <w:r>
              <w:rPr>
                <w:b/>
              </w:rPr>
              <w:t>ασφαλιστική κάλυψη επαγγελματικών κινδύνων</w:t>
            </w:r>
            <w:r>
              <w:t xml:space="preserve"> του οικονομικού</w:t>
            </w:r>
            <w:r>
              <w:t xml:space="preserve"> φορέα είναι το εξής: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Εάν οι εν λόγω πληροφορίες διατίθενται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[……][…]νόμισμα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6) Όσον αφορά τις </w:t>
            </w:r>
            <w:r>
              <w:rPr>
                <w:b/>
              </w:rPr>
              <w:t>λοιπές οικονομικές ή χρηματοοικο</w:t>
            </w:r>
            <w:r>
              <w:rPr>
                <w:b/>
              </w:rPr>
              <w:t>νομικές απαιτήσεις,</w:t>
            </w:r>
            <w: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 xml:space="preserve">Εάν η σχετική τεκμηρίωση που </w:t>
            </w:r>
            <w:r>
              <w:rPr>
                <w:b/>
                <w:i/>
              </w:rPr>
              <w:t>ενδέχεται</w:t>
            </w:r>
            <w:r>
              <w:rPr>
                <w:i/>
              </w:rPr>
              <w:t xml:space="preserve"> να έχει προσδιοριστεί στη σχετική προκήρυξη ή στα έ</w:t>
            </w:r>
            <w:r>
              <w:rPr>
                <w:i/>
              </w:rPr>
              <w:t>γγραφα της σύμβασης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[……..........]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A80E5F">
      <w:pPr>
        <w:pStyle w:val="SectionTitle"/>
        <w:ind w:firstLine="0"/>
      </w:pPr>
    </w:p>
    <w:p w:rsidR="00000000" w:rsidRDefault="00A80E5F">
      <w:pPr>
        <w:pageBreakBefore/>
        <w:jc w:val="center"/>
      </w:pPr>
      <w:r>
        <w:rPr>
          <w:b/>
          <w:bCs/>
        </w:rPr>
        <w:t>Γ: Τεχνική και επαγγελματική ικανότητα</w:t>
      </w:r>
    </w:p>
    <w:p w:rsidR="00000000" w:rsidRDefault="00A80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sz w:val="21"/>
          <w:szCs w:val="21"/>
        </w:rPr>
        <w:t>Ο οικονομικός φορέας πρέπει να παράσχ</w:t>
      </w:r>
      <w:r>
        <w:rPr>
          <w:b/>
          <w:sz w:val="21"/>
          <w:szCs w:val="21"/>
        </w:rPr>
        <w:t>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Απάντ</w:t>
            </w:r>
            <w:r>
              <w:rPr>
                <w:b/>
                <w:i/>
              </w:rPr>
              <w:t>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1α) Μόνο για τις </w:t>
            </w:r>
            <w:r>
              <w:rPr>
                <w:b/>
                <w:i/>
              </w:rPr>
              <w:t>δημόσιες συμβάσεις έργων</w:t>
            </w:r>
            <w:r>
              <w:t>:</w:t>
            </w:r>
          </w:p>
          <w:p w:rsidR="00000000" w:rsidRDefault="00A80E5F">
            <w:pPr>
              <w:spacing w:after="0"/>
              <w:ind w:firstLine="0"/>
            </w:pPr>
            <w:r>
              <w:t>Κατά τη διάρκεια της περιόδου αναφοράς</w:t>
            </w:r>
            <w:r>
              <w:rPr>
                <w:rStyle w:val="a5"/>
                <w:vertAlign w:val="superscript"/>
              </w:rPr>
              <w:endnoteReference w:id="38"/>
            </w:r>
            <w:r>
              <w:t xml:space="preserve">, ο οικονομικός φορέας έχει </w:t>
            </w:r>
            <w:r>
              <w:rPr>
                <w:b/>
              </w:rPr>
              <w:t>εκτελέσει τα ακόλουθα έργα του είδους που έχει προσδιοριστεί</w:t>
            </w:r>
            <w:r>
              <w:t>:</w:t>
            </w: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Εάν η σχετική τεκμηρίωση όσον αφορά την καλή  εκτέλεση και ολοκλήρωση των σημ</w:t>
            </w:r>
            <w:r>
              <w:rPr>
                <w:i/>
              </w:rPr>
              <w:t>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000000" w:rsidRDefault="00A80E5F">
            <w:pPr>
              <w:spacing w:after="0"/>
              <w:ind w:firstLine="0"/>
            </w:pPr>
            <w:r>
              <w:t>[…]</w:t>
            </w:r>
          </w:p>
          <w:p w:rsidR="00000000" w:rsidRDefault="00A80E5F">
            <w:pPr>
              <w:spacing w:after="0"/>
              <w:ind w:firstLine="0"/>
            </w:pPr>
            <w:r>
              <w:t>Έργα: [……]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</w:t>
            </w:r>
            <w:r>
              <w:rPr>
                <w:i/>
              </w:rPr>
              <w:t>οσης, επακριβή στοιχεία αναφοράς των εγγράφων):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rFonts w:eastAsia="Calibri"/>
                <w:i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1β)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:rsidR="00000000" w:rsidRDefault="00A80E5F">
            <w:pPr>
              <w:spacing w:after="0"/>
              <w:ind w:firstLine="0"/>
            </w:pPr>
            <w:r>
              <w:t>Κατά τη διάρκεια της περιόδου αναφοράς</w:t>
            </w:r>
            <w:r>
              <w:rPr>
                <w:rStyle w:val="a5"/>
                <w:vertAlign w:val="superscript"/>
              </w:rPr>
              <w:endnoteReference w:id="39"/>
            </w:r>
            <w:r>
              <w:t xml:space="preserve">, ο οικονομικός φορέας έχει </w:t>
            </w:r>
            <w:r>
              <w:rPr>
                <w:b/>
              </w:rPr>
              <w:t>προβεί στις ακόλουθες κυριότερες παραδόσεις αγαθώ</w:t>
            </w:r>
            <w:r>
              <w:rPr>
                <w:b/>
              </w:rPr>
              <w:t>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000000" w:rsidRDefault="00A80E5F">
            <w:pPr>
              <w:spacing w:after="0"/>
              <w:ind w:firstLine="0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5"/>
                <w:vertAlign w:val="superscript"/>
              </w:rPr>
              <w:endnoteReference w:id="40"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Αριθμός ετών (η</w:t>
            </w:r>
            <w:r>
              <w:t xml:space="preserve">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000000" w:rsidRDefault="00A80E5F">
            <w:pPr>
              <w:spacing w:after="0"/>
              <w:ind w:firstLine="0"/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85"/>
            </w:tblGrid>
            <w:tr w:rsidR="0000000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A80E5F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A80E5F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A80E5F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A80E5F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00000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A80E5F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A80E5F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A80E5F">
                  <w:pPr>
                    <w:snapToGrid w:val="0"/>
                    <w:spacing w:after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A80E5F">
                  <w:pPr>
                    <w:snapToGrid w:val="0"/>
                    <w:spacing w:after="0"/>
                  </w:pPr>
                </w:p>
              </w:tc>
            </w:tr>
          </w:tbl>
          <w:p w:rsidR="00000000" w:rsidRDefault="00A80E5F">
            <w:pPr>
              <w:spacing w:after="0"/>
            </w:pP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2) Ο οικονομικός φορέας μπορεί να χρησιμοποιήσει το ακόλουθο </w:t>
            </w:r>
            <w:r>
              <w:rPr>
                <w:b/>
              </w:rPr>
              <w:t>τεχν</w:t>
            </w:r>
            <w:r>
              <w:rPr>
                <w:b/>
              </w:rPr>
              <w:t>ικό προσωπικό ή τις ακόλουθες τεχνικές υπηρεσίες</w:t>
            </w:r>
            <w:r>
              <w:rPr>
                <w:rStyle w:val="a5"/>
                <w:vertAlign w:val="superscript"/>
              </w:rPr>
              <w:endnoteReference w:id="41"/>
            </w:r>
            <w:r>
              <w:t>, ιδίως τους υπεύθυνους για τον έλεγχο της ποιότητας:</w:t>
            </w:r>
          </w:p>
          <w:p w:rsidR="00000000" w:rsidRDefault="00A80E5F">
            <w:pPr>
              <w:spacing w:after="0"/>
              <w:ind w:firstLine="0"/>
            </w:pPr>
            <w: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</w:t>
            </w:r>
            <w:r>
              <w:t>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[……..........................]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3) Ο οικονομικός φορέας χρησιμοποιεί τον ακόλουθο </w:t>
            </w:r>
            <w:r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>
              <w:t xml:space="preserve"> και τα </w:t>
            </w:r>
            <w:r>
              <w:rPr>
                <w:b/>
              </w:rPr>
              <w:t>μέσα μελέτης και έρευνας</w:t>
            </w:r>
            <w:r>
              <w:t xml:space="preserve"> που διαθέτει είναι τα</w:t>
            </w:r>
            <w:r>
              <w:t xml:space="preserve">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4) Ο οικονομικός φορέας θα μπορεί να εφαρμόσει τα ακόλουθα συστήματα </w:t>
            </w:r>
            <w:r>
              <w:rPr>
                <w:b/>
              </w:rPr>
              <w:t>διαχείρισης της αλυσίδας εφοδιασμού</w:t>
            </w:r>
            <w:r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[....……]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5) Για σύνθετα προϊόντα ή υπηρεσίες που θα παρασχεθούν ή, κατ’ εξαίρεση, για</w:t>
            </w:r>
            <w:r>
              <w:rPr>
                <w:b/>
                <w:i/>
              </w:rPr>
              <w:t xml:space="preserve"> προϊόντα ή υπηρεσίες που πρέπει να ανταποκρίνονται σε κάποιον ιδιαίτερο σκοπό: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Ο οικονομικός φορέας </w:t>
            </w:r>
            <w:r>
              <w:rPr>
                <w:b/>
              </w:rPr>
              <w:t>θα</w:t>
            </w:r>
            <w:r>
              <w:t xml:space="preserve"> επιτρέπει τη διενέργεια </w:t>
            </w:r>
            <w:r>
              <w:rPr>
                <w:b/>
              </w:rPr>
              <w:t>ελέγχων</w:t>
            </w:r>
            <w:r>
              <w:rPr>
                <w:rStyle w:val="a5"/>
                <w:vertAlign w:val="superscript"/>
              </w:rPr>
              <w:endnoteReference w:id="42"/>
            </w:r>
            <w:r>
              <w:t xml:space="preserve"> όσον αφορά το </w:t>
            </w:r>
            <w:r>
              <w:rPr>
                <w:b/>
              </w:rPr>
              <w:t>παραγωγικό δυναμικό</w:t>
            </w:r>
            <w:r>
              <w:t xml:space="preserve"> ή τις </w:t>
            </w:r>
            <w:r>
              <w:rPr>
                <w:b/>
              </w:rPr>
              <w:t>τεχνικές ικανότητες</w:t>
            </w:r>
            <w:r>
              <w:t xml:space="preserve"> του οικονομικού φορέα και, εφόσον κρίνεται αναγκαίο, όσον α</w:t>
            </w:r>
            <w:r>
              <w:t xml:space="preserve">φορά τα </w:t>
            </w:r>
            <w:r>
              <w:rPr>
                <w:b/>
              </w:rPr>
              <w:t>μέσα μελέτης και έρευνας</w:t>
            </w:r>
            <w:r>
              <w:t xml:space="preserve"> που αυτός διαθέτει καθώς και τα </w:t>
            </w:r>
            <w:r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6) Οι ακόλουθοι </w:t>
            </w:r>
            <w:r>
              <w:rPr>
                <w:b/>
              </w:rPr>
              <w:t>τίτλοι σπουδών και επαγγελματικών προσόντων</w:t>
            </w:r>
            <w:r>
              <w:t xml:space="preserve"> διατίθενται από: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α) τον ίδιο τον </w:t>
            </w:r>
            <w:proofErr w:type="spellStart"/>
            <w:r>
              <w:t>πάροχο</w:t>
            </w:r>
            <w:proofErr w:type="spellEnd"/>
            <w:r>
              <w:t xml:space="preserve"> υπηρεσιών ή τον εργολάβ</w:t>
            </w:r>
            <w:r>
              <w:t>ο,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και/ή</w:t>
            </w:r>
            <w: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000000" w:rsidRDefault="00A80E5F">
            <w:pPr>
              <w:spacing w:after="0"/>
              <w:ind w:firstLine="0"/>
            </w:pPr>
            <w:r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α)[......................................……]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β) 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7) Ο οικονομικός φορέας θα μπορεί να εφαρμόζει τα ακό</w:t>
            </w:r>
            <w:r>
              <w:t xml:space="preserve">λουθα </w:t>
            </w:r>
            <w:r>
              <w:rPr>
                <w:b/>
              </w:rPr>
              <w:t>μέτρα περιβαλλοντικής διαχείρισης</w:t>
            </w:r>
            <w:r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8) Το </w:t>
            </w:r>
            <w:r>
              <w:rPr>
                <w:b/>
                <w:bCs/>
              </w:rPr>
              <w:t xml:space="preserve">μέσο ετήσιο εργατοϋπαλληλικό δυναμικό </w:t>
            </w:r>
            <w: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Έτος, μέσο ετήσιο εργατοϋπ</w:t>
            </w:r>
            <w:r>
              <w:t xml:space="preserve">αλληλικό προσωπικό: 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A80E5F">
            <w:pPr>
              <w:spacing w:after="0"/>
              <w:ind w:firstLine="0"/>
            </w:pPr>
            <w:r>
              <w:t>Έτος, αριθμός διευθυντικών στελεχών: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[........], [.........] 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9) Ο οικονομικός φορέας θα έχει στη διάθεσή του</w:t>
            </w:r>
            <w:r>
              <w:t xml:space="preserve"> τα ακόλουθα </w:t>
            </w:r>
            <w:r>
              <w:rPr>
                <w:b/>
              </w:rPr>
              <w:t xml:space="preserve">μηχανήματα, εγκαταστάσεις και τεχνικό εξοπλισμό </w:t>
            </w:r>
            <w: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10) Ο οικονομικός φορέας </w:t>
            </w:r>
            <w:r>
              <w:rPr>
                <w:b/>
              </w:rPr>
              <w:t>προτίθεται, να αναθέσει σε τρίτους υπό μορφή υπεργολαβίας</w:t>
            </w:r>
            <w:r>
              <w:rPr>
                <w:rStyle w:val="a5"/>
                <w:vertAlign w:val="superscript"/>
              </w:rPr>
              <w:endnoteReference w:id="43"/>
            </w:r>
            <w:r>
              <w:t xml:space="preserve"> το ακόλουθο</w:t>
            </w:r>
            <w:r>
              <w:rPr>
                <w:b/>
              </w:rPr>
              <w:t xml:space="preserve"> τμήμα (δηλ. ποσοστό)</w:t>
            </w:r>
            <w: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[....……]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11) Για </w:t>
            </w:r>
            <w:r>
              <w:rPr>
                <w:b/>
                <w:i/>
              </w:rPr>
              <w:t xml:space="preserve">δημόσιες </w:t>
            </w:r>
            <w:r>
              <w:rPr>
                <w:b/>
                <w:i/>
              </w:rPr>
              <w:t xml:space="preserve">συμβάσεις προμηθειών </w:t>
            </w:r>
            <w:r>
              <w:t>:</w:t>
            </w:r>
          </w:p>
          <w:p w:rsidR="00000000" w:rsidRDefault="00A80E5F">
            <w:pPr>
              <w:spacing w:after="0"/>
              <w:ind w:firstLine="0"/>
            </w:pPr>
            <w: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Κατά περίπτωση, ο οικονομικός φορέας δηλώνει </w:t>
            </w:r>
            <w:r>
              <w:t>περαιτέρω ότι θα προσκομίσει τα απαιτούμενα πιστοποιητικά γνησιότητας.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12) Για </w:t>
            </w:r>
            <w:r>
              <w:rPr>
                <w:b/>
                <w:i/>
              </w:rPr>
              <w:t>δημόσιες συμβάσεις προμηθειών</w:t>
            </w:r>
            <w:r>
              <w:t>:</w:t>
            </w:r>
          </w:p>
          <w:p w:rsidR="00000000" w:rsidRDefault="00A80E5F">
            <w:pPr>
              <w:spacing w:after="0"/>
              <w:ind w:firstLine="0"/>
            </w:pPr>
            <w:r>
              <w:t xml:space="preserve">Μπορεί ο οικονομικός φορέας να προσκομίσει τα απαιτούμενα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επίσημα </w:t>
            </w:r>
            <w:r>
              <w:rPr>
                <w:b/>
              </w:rPr>
              <w:t>ινστιτούτα ελέγχου ποιότητας</w:t>
            </w:r>
            <w:r>
              <w:t xml:space="preserve"> ή υπηρεσίες αναγνωρισμένων ικανοτήτων, με τα οποία βεβαιώνεται η καταλλη</w:t>
            </w:r>
            <w:r>
              <w:t xml:space="preserve">λότητα των προϊόντων, </w:t>
            </w:r>
            <w:proofErr w:type="spellStart"/>
            <w:r>
              <w:t>επαληθευόμενη</w:t>
            </w:r>
            <w:proofErr w:type="spellEnd"/>
            <w: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Εάν όχι</w:t>
            </w:r>
            <w:r>
              <w:t>, εξηγήστε τους λόγους και αναφέρετε π</w:t>
            </w:r>
            <w:r>
              <w:t>οια άλλα αποδεικτικά μέσα μπορούν να προσκομιστούν: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napToGrid w:val="0"/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[….............................................]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</w:t>
            </w:r>
            <w:r>
              <w:rPr>
                <w:i/>
              </w:rPr>
              <w:t>φοράς των εγγράφων): [……][……][……]</w:t>
            </w:r>
          </w:p>
        </w:tc>
      </w:tr>
    </w:tbl>
    <w:p w:rsidR="00000000" w:rsidRDefault="00A80E5F">
      <w:pPr>
        <w:pStyle w:val="SectionTitle"/>
        <w:ind w:firstLine="0"/>
      </w:pPr>
    </w:p>
    <w:p w:rsidR="00000000" w:rsidRDefault="00A80E5F">
      <w:pPr>
        <w:jc w:val="center"/>
        <w:rPr>
          <w:b/>
          <w:bCs/>
        </w:rPr>
      </w:pPr>
    </w:p>
    <w:p w:rsidR="00000000" w:rsidRDefault="00A80E5F">
      <w:pPr>
        <w:pageBreakBefore/>
        <w:jc w:val="center"/>
      </w:pPr>
      <w:r>
        <w:rPr>
          <w:b/>
          <w:bCs/>
        </w:rPr>
        <w:t>Δ: Συστήματα διασφάλισης ποιότητας και πρότυπα περιβαλλοντικής διαχείρισης</w:t>
      </w:r>
    </w:p>
    <w:p w:rsidR="00000000" w:rsidRDefault="00A80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</w:t>
      </w:r>
      <w:r>
        <w:rPr>
          <w:b/>
          <w:i/>
        </w:rPr>
        <w:t>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color w:val="000000"/>
              </w:rPr>
              <w:t>Θα είναι σε θέση ο οικονομικός φορέας να προσκ</w:t>
            </w:r>
            <w:r>
              <w:rPr>
                <w:color w:val="000000"/>
              </w:rPr>
              <w:t xml:space="preserve">ομίσει </w:t>
            </w:r>
            <w:r>
              <w:rPr>
                <w:b/>
                <w:color w:val="000000"/>
              </w:rPr>
              <w:t>πιστοποιητικά</w:t>
            </w:r>
            <w:r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</w:rPr>
              <w:t>πρότυπα διασφάλισης ποιότητας</w:t>
            </w:r>
            <w:r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  <w:color w:val="000000"/>
              </w:rPr>
              <w:t>Εάν όχι</w:t>
            </w:r>
            <w:r>
              <w:rPr>
                <w:color w:val="000000"/>
              </w:rPr>
              <w:t>, εξηγήσ</w:t>
            </w:r>
            <w:r>
              <w:rPr>
                <w:color w:val="000000"/>
              </w:rPr>
              <w:t>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t>[……] [……]</w:t>
            </w:r>
          </w:p>
          <w:p w:rsidR="00000000" w:rsidRDefault="00A80E5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</w:t>
            </w:r>
            <w:r>
              <w:rPr>
                <w:i/>
              </w:rPr>
              <w:t>ρέας έκδοσης, επακριβή στοιχεία αναφοράς των εγγράφων): 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 xml:space="preserve">Θα είναι σε θέση ο οικονομικός φορέας να προσκομίσει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;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Εάν όχι</w:t>
            </w:r>
            <w: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: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</w:t>
            </w:r>
            <w:r>
              <w:rPr>
                <w:i/>
              </w:rPr>
              <w:t>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t>[……] [……]</w:t>
            </w:r>
          </w:p>
          <w:p w:rsidR="00000000" w:rsidRDefault="00A80E5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000000" w:rsidRDefault="00A80E5F">
      <w:pPr>
        <w:ind w:firstLine="0"/>
        <w:jc w:val="center"/>
      </w:pPr>
    </w:p>
    <w:p w:rsidR="00000000" w:rsidRDefault="00A80E5F">
      <w:pPr>
        <w:pageBreakBefore/>
        <w:ind w:firstLine="0"/>
        <w:jc w:val="center"/>
      </w:pPr>
      <w:r>
        <w:rPr>
          <w:b/>
          <w:bCs/>
        </w:rPr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000000" w:rsidRDefault="00A80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>Ο οικονομικός φορέας π</w:t>
      </w:r>
      <w:r>
        <w:rPr>
          <w:b/>
          <w:i/>
        </w:rPr>
        <w:t xml:space="preserve">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</w:t>
      </w:r>
      <w:r>
        <w:rPr>
          <w:b/>
          <w:i/>
        </w:rPr>
        <w:t xml:space="preserve">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</w:t>
      </w:r>
      <w:r>
        <w:rPr>
          <w:b/>
          <w:i/>
        </w:rPr>
        <w:t>ρίζονται στη σχετική διακήρυξη  ή στην πρόσκληση ή στα έγγραφα της σύμβασης.</w:t>
      </w:r>
    </w:p>
    <w:p w:rsidR="00000000" w:rsidRDefault="00A80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000000" w:rsidRDefault="00A80E5F">
      <w:pPr>
        <w:ind w:firstLine="0"/>
      </w:pPr>
      <w:r>
        <w:rPr>
          <w:b/>
        </w:rPr>
        <w:t>Ο οικονομικός φορέας δηλώνει ότι: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Περ</w:t>
            </w:r>
            <w:r>
              <w:rPr>
                <w:b/>
                <w:i/>
              </w:rPr>
              <w:t>ιορισμός του αριθμού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rPr>
                <w:b/>
              </w:rPr>
              <w:t>Πληροί</w:t>
            </w:r>
            <w: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000000" w:rsidRDefault="00A80E5F">
            <w:pPr>
              <w:spacing w:after="0"/>
              <w:ind w:firstLine="0"/>
            </w:pPr>
            <w:r>
              <w:t>Εφόσον ζητούνται ορισμένα πιστοποιητικά ή λοιπές μορφές αποδεικ</w:t>
            </w:r>
            <w:r>
              <w:t xml:space="preserve">τικών εγγράφων, αναφέρετε για </w:t>
            </w:r>
            <w:r>
              <w:rPr>
                <w:b/>
              </w:rPr>
              <w:t>καθένα από αυτά</w:t>
            </w:r>
            <w:r>
              <w:t xml:space="preserve"> αν ο οικονομικός φορέας διαθέτει τα απαιτούμενα έγγραφα:</w:t>
            </w: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>
              <w:rPr>
                <w:rStyle w:val="a5"/>
                <w:i/>
              </w:rPr>
              <w:endnoteReference w:id="44"/>
            </w:r>
            <w:r>
              <w:rPr>
                <w:i/>
              </w:rPr>
              <w:t xml:space="preserve">, αναφέρετε για το </w:t>
            </w:r>
            <w:r>
              <w:rPr>
                <w:b/>
                <w:i/>
              </w:rPr>
              <w:t>καθένα: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80E5F">
            <w:pPr>
              <w:spacing w:after="0"/>
              <w:ind w:firstLine="0"/>
            </w:pPr>
            <w:r>
              <w:t>[….]</w:t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  <w:r>
              <w:t>[] Ναι [] Όχ</w:t>
            </w:r>
            <w:r>
              <w:t>ι</w:t>
            </w:r>
            <w:r>
              <w:rPr>
                <w:rStyle w:val="a5"/>
                <w:vertAlign w:val="superscript"/>
              </w:rPr>
              <w:endnoteReference w:id="45"/>
            </w: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</w:pPr>
          </w:p>
          <w:p w:rsidR="00000000" w:rsidRDefault="00A80E5F">
            <w:pPr>
              <w:spacing w:after="0"/>
              <w:ind w:firstLine="0"/>
              <w:rPr>
                <w:i/>
              </w:rPr>
            </w:pPr>
          </w:p>
          <w:p w:rsidR="00000000" w:rsidRDefault="00A80E5F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  <w:r>
              <w:rPr>
                <w:rStyle w:val="a5"/>
                <w:i/>
                <w:vertAlign w:val="superscript"/>
              </w:rPr>
              <w:endnoteReference w:id="46"/>
            </w:r>
          </w:p>
        </w:tc>
      </w:tr>
    </w:tbl>
    <w:p w:rsidR="00000000" w:rsidRDefault="00A80E5F">
      <w:pPr>
        <w:pStyle w:val="ChapterTitle"/>
      </w:pPr>
    </w:p>
    <w:p w:rsidR="00000000" w:rsidRDefault="00A80E5F">
      <w:pPr>
        <w:pStyle w:val="ChapterTitle"/>
        <w:pageBreakBefore/>
      </w:pPr>
      <w:r>
        <w:rPr>
          <w:bCs/>
        </w:rPr>
        <w:t>Μέρος VI: Τελικές δηλώσεις</w:t>
      </w:r>
    </w:p>
    <w:p w:rsidR="00000000" w:rsidRDefault="00A80E5F">
      <w:pPr>
        <w:ind w:firstLine="0"/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</w:t>
      </w:r>
      <w:r>
        <w:rPr>
          <w:i/>
        </w:rPr>
        <w:t>ιβή και ορθά και ότι έχω πλήρη επίγνωση των συνεπειών σε περίπτωση σοβαρών ψευδών δηλώσεων.</w:t>
      </w:r>
    </w:p>
    <w:p w:rsidR="00000000" w:rsidRDefault="00A80E5F">
      <w:pPr>
        <w:ind w:firstLine="0"/>
      </w:pPr>
      <w:r>
        <w:rPr>
          <w:i/>
        </w:rPr>
        <w:t xml:space="preserve">Ο κάτωθι υπογεγραμμένος, δηλώνω επισήμως ότι </w:t>
      </w:r>
      <w:proofErr w:type="spellStart"/>
      <w:r>
        <w:rPr>
          <w:i/>
        </w:rPr>
        <w:t>είμαισε</w:t>
      </w:r>
      <w:proofErr w:type="spellEnd"/>
      <w:r>
        <w:rPr>
          <w:i/>
        </w:rPr>
        <w:t xml:space="preserve"> θέση, κατόπιν αιτήματος και χωρίς καθυστέρηση, να προσκομίσω τα πιστοποιητικά και τις λοιπές μορφές αποδεικτικώ</w:t>
      </w:r>
      <w:r>
        <w:rPr>
          <w:i/>
        </w:rPr>
        <w:t>ν εγγράφων που αναφέρονται</w:t>
      </w:r>
      <w:r>
        <w:rPr>
          <w:rStyle w:val="12"/>
        </w:rPr>
        <w:endnoteReference w:id="47"/>
      </w:r>
      <w:r>
        <w:rPr>
          <w:i/>
        </w:rPr>
        <w:t>, εκτός εάν :</w:t>
      </w:r>
    </w:p>
    <w:p w:rsidR="00000000" w:rsidRDefault="00A80E5F">
      <w:pPr>
        <w:ind w:firstLine="0"/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000000" w:rsidRDefault="00A80E5F">
      <w:pPr>
        <w:ind w:firstLine="0"/>
      </w:pPr>
      <w:r>
        <w:rPr>
          <w:rStyle w:val="a5"/>
          <w:i/>
        </w:rPr>
        <w:t>β) η αναθέτουσα αρχή</w:t>
      </w:r>
      <w:r>
        <w:rPr>
          <w:rStyle w:val="a5"/>
          <w:i/>
        </w:rPr>
        <w:t xml:space="preserve"> ή ο αναθέτων φορέας έχουν ήδη στην κατοχή τους τα σχετικά έγγραφα.</w:t>
      </w:r>
    </w:p>
    <w:p w:rsidR="00000000" w:rsidRDefault="00A80E5F">
      <w:pPr>
        <w:ind w:firstLine="0"/>
      </w:pPr>
      <w:r>
        <w:rPr>
          <w:i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</w:t>
      </w:r>
      <w:r>
        <w:rPr>
          <w:i/>
        </w:rPr>
        <w:t xml:space="preserve">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</w:rPr>
        <w:t>Δήλώσης</w:t>
      </w:r>
      <w:proofErr w:type="spellEnd"/>
      <w:r>
        <w:rPr>
          <w:i/>
        </w:rPr>
        <w:t xml:space="preserve"> για τους σκοπούς τ... </w:t>
      </w:r>
      <w:r>
        <w:t>[προσδιορισμός της διαδικασίας προμήθειας: (συνοπτ</w:t>
      </w:r>
      <w:r>
        <w:t>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000000" w:rsidRDefault="00A80E5F">
      <w:pPr>
        <w:ind w:firstLine="0"/>
        <w:rPr>
          <w:i/>
        </w:rPr>
      </w:pPr>
    </w:p>
    <w:p w:rsidR="00000000" w:rsidRDefault="00A80E5F">
      <w:pPr>
        <w:ind w:firstLine="0"/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000000" w:rsidRDefault="00A80E5F">
      <w:pPr>
        <w:pageBreakBefore/>
        <w:ind w:firstLine="0"/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80E5F" w:rsidP="00BD731C">
      <w:pPr>
        <w:spacing w:after="0" w:line="240" w:lineRule="auto"/>
      </w:pPr>
      <w:r>
        <w:separator/>
      </w:r>
    </w:p>
  </w:endnote>
  <w:endnote w:type="continuationSeparator" w:id="0">
    <w:p w:rsidR="00000000" w:rsidRDefault="00A80E5F" w:rsidP="00BD731C">
      <w:pPr>
        <w:spacing w:after="0" w:line="240" w:lineRule="auto"/>
      </w:pPr>
      <w:r>
        <w:continuationSeparator/>
      </w:r>
    </w:p>
  </w:endnote>
  <w:endnote w:id="1">
    <w:p w:rsidR="00000000" w:rsidRDefault="00A80E5F">
      <w:r>
        <w:rPr>
          <w:rStyle w:val="a8"/>
        </w:rPr>
        <w:endnoteRef/>
      </w:r>
      <w:r>
        <w:br w:type="page"/>
      </w:r>
    </w:p>
    <w:p w:rsidR="00000000" w:rsidRDefault="00A80E5F">
      <w:pPr>
        <w:pageBreakBefore/>
      </w:pPr>
    </w:p>
    <w:p w:rsidR="00000000" w:rsidRDefault="00A80E5F">
      <w:pPr>
        <w:pStyle w:val="af9"/>
        <w:pageBreakBefore/>
        <w:tabs>
          <w:tab w:val="left" w:pos="284"/>
        </w:tabs>
        <w:ind w:firstLine="0"/>
      </w:pPr>
      <w:r>
        <w:tab/>
        <w:t>Σε περίπτωση που η αναθέτουσα αρχή /αναθέτων φορ</w:t>
      </w:r>
      <w:r>
        <w:t>έας είναι περισσότερες (οι) της (του) μίας (ενός) θα αναφέρεται το σύνολο αυτών</w:t>
      </w:r>
    </w:p>
  </w:endnote>
  <w:endnote w:id="2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τα στοιχεία των αρμοδίων, όνομα και επώνυμο, όσες φορές χρειάζεται.</w:t>
      </w:r>
    </w:p>
  </w:endnote>
  <w:endnote w:id="3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Βλέπε </w:t>
      </w:r>
      <w:r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</w:t>
      </w:r>
      <w:r>
        <w:rPr>
          <w:rStyle w:val="DeltaViewInsertion"/>
          <w:b w:val="0"/>
          <w:i w:val="0"/>
        </w:rPr>
        <w:t xml:space="preserve">μικρών και των μεσαίων επιχειρήσεων (ΕΕ L 124 της 20.5.2003, σ. 36). Οι πληροφορίες αυτές απαιτούνται μόνο για στατιστικούς σκοπούς. </w:t>
      </w:r>
    </w:p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και της οποίας ο ετήσιος κύκλος εργασι</w:t>
      </w:r>
      <w:r>
        <w:rPr>
          <w:rStyle w:val="DeltaViewInsertion"/>
          <w:b w:val="0"/>
          <w:i w:val="0"/>
        </w:rPr>
        <w:t xml:space="preserve">ών και/ή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 xml:space="preserve">δεν υπερβαίνει </w:t>
      </w:r>
      <w:r>
        <w:rPr>
          <w:rStyle w:val="DeltaViewInsertion"/>
          <w:i w:val="0"/>
        </w:rPr>
        <w:t>τα 10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 xml:space="preserve">Μεσαίες επιχειρήσεις: επιχειρήσεις που δεν είναι ούτε πολύ μικρές ούτε μικρές και </w:t>
      </w:r>
      <w:r>
        <w:t xml:space="preserve">οι οποίες </w:t>
      </w:r>
      <w:r>
        <w:rPr>
          <w:b/>
        </w:rPr>
        <w:t>απασχολούν λιγότερους από 250 εργαζομένους</w:t>
      </w:r>
      <w:r>
        <w:t xml:space="preserve"> και των οποίων ο </w:t>
      </w:r>
      <w:r>
        <w:rPr>
          <w:b/>
        </w:rPr>
        <w:t>ετήσιος κύκλος εργασιών δεν υπερβαίνει τα 50 εκατομμύρια ευρώ</w:t>
      </w:r>
      <w:r>
        <w:t xml:space="preserve"> </w:t>
      </w:r>
      <w:r>
        <w:rPr>
          <w:b/>
          <w:i/>
        </w:rPr>
        <w:t>και/ή</w:t>
      </w:r>
      <w:r>
        <w:t xml:space="preserve"> το </w:t>
      </w:r>
      <w:r>
        <w:rPr>
          <w:b/>
        </w:rPr>
        <w:t>σύνολο τ</w:t>
      </w:r>
      <w:r>
        <w:rPr>
          <w:b/>
        </w:rPr>
        <w:t>ου ετήσιου ισολογισμού δεν υπερβαίνει τα 43 εκατομμύρια ευρώ</w:t>
      </w:r>
      <w:r>
        <w:t>.</w:t>
      </w:r>
    </w:p>
  </w:endnote>
  <w:endnote w:id="4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Έχει δηλαδή ως κύριο σκοπό την κοινωνική και επαγγελματική ένταξη ατόμων με αναπηρία ή </w:t>
      </w:r>
      <w:proofErr w:type="spellStart"/>
      <w:r>
        <w:t>μειονεκτούντων</w:t>
      </w:r>
      <w:proofErr w:type="spellEnd"/>
      <w:r>
        <w:t xml:space="preserve"> ατόμων.</w:t>
      </w:r>
    </w:p>
  </w:endnote>
  <w:endnote w:id="5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Τα δικαιολογητικά και η κατάταξη, εάν υπάρχουν, αναφέρονται στην πιστοποίηση.</w:t>
      </w:r>
    </w:p>
  </w:endnote>
  <w:endnote w:id="6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Ειδικότερα ως μέλος ένωσης ή κοινοπραξίας ή άλλου παρόμοιου καθεστώτος.</w:t>
      </w:r>
    </w:p>
  </w:endnote>
  <w:endnote w:id="7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Επισημαίνεται ότι σύμφωνα με το δεύτερο εδάφιο του άρθρου 78 “</w:t>
      </w:r>
      <w:r>
        <w:rPr>
          <w:i/>
          <w:iCs/>
        </w:rPr>
        <w:t>Όσον αφορά τα κριτήρια που σχετίζονται με τους τίτλους σπουδών και τα επαγγελματικά προσόντα που ορίζονται στην περίπτω</w:t>
      </w:r>
      <w:r>
        <w:rPr>
          <w:i/>
          <w:iCs/>
        </w:rPr>
        <w:t xml:space="preserve">ση </w:t>
      </w:r>
      <w:proofErr w:type="spellStart"/>
      <w:r>
        <w:rPr>
          <w:i/>
          <w:iCs/>
        </w:rPr>
        <w:t>στ΄</w:t>
      </w:r>
      <w:proofErr w:type="spellEnd"/>
      <w:r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</w:t>
      </w:r>
      <w:r>
        <w:rPr>
          <w:i/>
          <w:iCs/>
        </w:rPr>
        <w:t>ις οποίες απαιτούνται οι συγκεκριμένες ικανότητες</w:t>
      </w:r>
      <w:r>
        <w:t>.”</w:t>
      </w:r>
    </w:p>
  </w:endnote>
  <w:endnote w:id="8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Σύμφωνα με τις διατάξεις του άρθρου 73 παρ. 3 α,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κατ' εξαίρεση παρέκκλιση από τον υποχρεωτικό αποκλεισμό  για επιτακτικούς λόγους δημόσιου συμφ</w:t>
      </w:r>
      <w:r>
        <w:t xml:space="preserve">έροντος, όπως δημόσιας υγείας ή προστασίας του περιβάλλοντος. </w:t>
      </w:r>
    </w:p>
  </w:endnote>
  <w:endnote w:id="9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Σύμφων</w:t>
      </w:r>
      <w:r>
        <w:t>α με άρθρο 73 παρ. 1 (β). Στον Κανονισμό ΕΕΕΣ (Κανονισμός ΕΕ 2016/7) αναφέρεται ως “διαφθορά”.</w:t>
      </w:r>
    </w:p>
  </w:endnote>
  <w:endnote w:id="11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</w:t>
      </w:r>
      <w:r>
        <w:t>ρωπαϊκής Ένωσης (ΕΕ C 195 της 25.6.1997, σ. 1) και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</w:t>
      </w:r>
      <w:r>
        <w:t xml:space="preserve">πίσης τη διαφθορά όπως ορίζεται στο </w:t>
      </w:r>
      <w:r>
        <w:rPr>
          <w:b/>
        </w:rPr>
        <w:t>ν. 3560/2007</w:t>
      </w:r>
      <w:r>
        <w:t xml:space="preserve"> </w:t>
      </w:r>
      <w:r>
        <w:rPr>
          <w:b/>
        </w:rPr>
        <w:t xml:space="preserve">(ΦΕΚ 103/Α), </w:t>
      </w:r>
      <w:r>
        <w:rPr>
          <w:i/>
        </w:rPr>
        <w:t xml:space="preserve">«Κύρωση και εφαρμογή της Σύμβασης ποινικού δικαίου για τη διαφθορά και του Πρόσθετου </w:t>
      </w:r>
      <w:proofErr w:type="spellStart"/>
      <w:r>
        <w:rPr>
          <w:i/>
        </w:rPr>
        <w:t>σ΄</w:t>
      </w:r>
      <w:proofErr w:type="spellEnd"/>
      <w:r>
        <w:rPr>
          <w:i/>
        </w:rPr>
        <w:t xml:space="preserve"> αυτήν Πρωτοκόλλου» (αφορά σε </w:t>
      </w:r>
      <w:r>
        <w:t xml:space="preserve"> </w:t>
      </w:r>
      <w:r>
        <w:rPr>
          <w:i/>
        </w:rPr>
        <w:t>προσθήκη καθόσον στο ν. Άρθρο 73 παρ. 1 β αναφέρεται η κείμενη νομοθεσία)</w:t>
      </w:r>
      <w:r>
        <w:t>.</w:t>
      </w:r>
    </w:p>
  </w:endnote>
  <w:endnote w:id="12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Κατά την έννοια του άρθρου 1 της σύμβασης σχετικά με τη προστασία των οικονομικών συμφερόντων των Ευρωπαϊκών Κοινοτήτων (ΕΕ C 316 της 27.11.1995, σ. 48)</w:t>
      </w:r>
      <w:r>
        <w:rPr>
          <w:rStyle w:val="a7"/>
        </w:rPr>
        <w:t xml:space="preserve">  </w:t>
      </w:r>
      <w:r>
        <w:t>όπως κυρώθηκε με το ν. 2803/2000 (ΦΕΚ 48/Α) "</w:t>
      </w:r>
      <w:r>
        <w:rPr>
          <w:i/>
          <w:iCs/>
        </w:rPr>
        <w:t xml:space="preserve">Κύρωση της </w:t>
      </w:r>
      <w:proofErr w:type="spellStart"/>
      <w:r>
        <w:rPr>
          <w:i/>
          <w:iCs/>
        </w:rPr>
        <w:t>Σύµβασης</w:t>
      </w:r>
      <w:proofErr w:type="spellEnd"/>
      <w:r>
        <w:rPr>
          <w:i/>
          <w:iCs/>
        </w:rPr>
        <w:t xml:space="preserve"> σχετικά µε την προστασία των </w:t>
      </w:r>
      <w:proofErr w:type="spellStart"/>
      <w:r>
        <w:rPr>
          <w:i/>
          <w:iCs/>
        </w:rPr>
        <w:t>οικονοµ</w:t>
      </w:r>
      <w:r>
        <w:rPr>
          <w:i/>
          <w:iCs/>
        </w:rPr>
        <w:t>ικών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συµφερόντων</w:t>
      </w:r>
      <w:proofErr w:type="spellEnd"/>
      <w:r>
        <w:rPr>
          <w:i/>
          <w:iCs/>
        </w:rPr>
        <w:t xml:space="preserve"> των Ευρωπαϊκών Κοινοτήτων και των συναφών µε αυτήν Πρωτοκόλλων.</w:t>
      </w:r>
    </w:p>
  </w:endnote>
  <w:endnote w:id="13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ορίζονται στα άρθρα 1 και 3 της απόφασης-πλαίσιο του Συμβουλίου, της 13ης Ιουνίου 2002 για την καταπολέμηση της τρομοκρατίας (ΕΕ L 164 της 22.6.2002, σ. 3). Αυτός ο λόγ</w:t>
      </w:r>
      <w:r>
        <w:t>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ορίζεται στο άρθρο 1 της οδηγίας 2005/60/ΕΚ του Ευρωπαϊκού Κοινοβουλίου και του Συμβουλίου, της 26ης Οκτωβρί</w:t>
      </w:r>
      <w:r>
        <w:t>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</w:t>
      </w:r>
      <w:r>
        <w:rPr>
          <w:rStyle w:val="a7"/>
          <w:color w:val="000000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</w:t>
      </w:r>
      <w:r>
        <w:rPr>
          <w:rStyle w:val="DeltaViewInsertion"/>
          <w:b w:val="0"/>
          <w:i w:val="0"/>
          <w:color w:val="000000"/>
          <w:spacing w:val="-10"/>
        </w:rPr>
        <w:t>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rPr>
          <w:rStyle w:val="DeltaViewInsertion"/>
          <w:b w:val="0"/>
          <w:i w:val="0"/>
        </w:rPr>
        <w:tab/>
        <w:t>Όπως ορίζεται στο άρθρο 2 της οδηγίας 2011/36/ΕΕ του Ευρωπαϊκού Κοινοβουλίου και του Συμβουλίου, της 5ης Απρι</w:t>
      </w:r>
      <w:r>
        <w:rPr>
          <w:rStyle w:val="DeltaViewInsertion"/>
          <w:b w:val="0"/>
          <w:i w:val="0"/>
        </w:rPr>
        <w:t>λίου 2011, για την πρόληψη και την καταπολέμηση της εμπορίας ανθρώπων και για την προστασία των θυμάτων της</w:t>
      </w:r>
      <w:r>
        <w:rPr>
          <w:rStyle w:val="DeltaViewInsertion"/>
          <w:b w:val="0"/>
          <w:i w:val="0"/>
          <w:color w:val="000000"/>
        </w:rPr>
        <w:t>, καθώς και για την αντικατάσταση της απόφασης-πλαίσιο 2002/629/ΔΕΥ του Συμβουλίου (ΕΕ L 101 της 15.4.2011, σ. 1) η οποία ενσωματώθηκε στην εθνική νο</w:t>
      </w:r>
      <w:r>
        <w:rPr>
          <w:rStyle w:val="DeltaViewInsertion"/>
          <w:b w:val="0"/>
          <w:i w:val="0"/>
          <w:color w:val="000000"/>
        </w:rPr>
        <w:t>μοθεσία με το ν. 4198/2013 (ΦΕΚ 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ανθρώπων και προστασία των θυμάτων αυτής 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Η εν λόγω υποχρέωση αφορά ιδίως: α) στις περιπτώσεις εταιρειών περιορισμένης ευθύνης (Ε.Π.Ε) και προσωπικών εταιρ</w:t>
      </w:r>
      <w:r>
        <w:t>ειών (Ο.Ε και Ε.Ε), τους διαχειριστές, β) στις περιπτώσεις ανωνύμων εταιρειών (Α.Ε),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7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18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</w:t>
      </w:r>
      <w:r>
        <w:t>ετε όσες φορές χρειάζεται.</w:t>
      </w:r>
    </w:p>
  </w:endnote>
  <w:endnote w:id="19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20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  <w:rFonts w:ascii="Times New Roman" w:hAnsi="Times New Roman"/>
        </w:rPr>
        <w:endnoteRef/>
      </w:r>
      <w:r>
        <w:tab/>
        <w:t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</w:t>
      </w:r>
      <w:r>
        <w:t xml:space="preserve">ερίοδο αποκλεισμού που ορίζεται στην εν λόγω απόφαση (άρθρο 73 παρ. 7 τελευταίο εδάφιο) </w:t>
      </w:r>
    </w:p>
  </w:endnote>
  <w:endnote w:id="21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Λαμβανομένου υπόψη του χαρακτήρα των εγκλημάτων που έχουν διαπραχθεί (μεμονωμένα, </w:t>
      </w:r>
      <w:proofErr w:type="spellStart"/>
      <w:r>
        <w:t>κατ᾽</w:t>
      </w:r>
      <w:proofErr w:type="spellEnd"/>
      <w:r>
        <w:t xml:space="preserve"> εξακολούθηση, συστηματικά ...), η επεξήγηση πρέπει να καταδεικνύει την επάρκει</w:t>
      </w:r>
      <w:r>
        <w:t xml:space="preserve">α των μέτρων που λήφθηκαν. </w:t>
      </w:r>
    </w:p>
  </w:endnote>
  <w:endnote w:id="22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</w:t>
      </w:r>
      <w:r>
        <w:t xml:space="preserve">ρθρο 73 παρ. 2 δεύτερο εδάφιο). </w:t>
      </w:r>
    </w:p>
  </w:endnote>
  <w:endnote w:id="23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Σημειώνεται ότι, σύμφωνα με το άρθρο 73 παρ. 3 </w:t>
      </w:r>
      <w:proofErr w:type="spellStart"/>
      <w:r>
        <w:t>περ</w:t>
      </w:r>
      <w:proofErr w:type="spellEnd"/>
      <w:r>
        <w:t xml:space="preserve">. α  και β,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παρέκκλιση από τον υποχρεωτικό αποκλεισμό λόγω αθέτησης υποχρεώσεων καταβολής φόρων ή ασφαλιστικών ε</w:t>
      </w:r>
      <w:r>
        <w:t>ισφορών κατ’ εξαίρεση, για επιτακτικούς λόγους δημόσιου συμφέροντος, όπως δημόσιας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</w:t>
      </w:r>
      <w:r>
        <w:t xml:space="preserve">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</w:t>
      </w:r>
      <w:r>
        <w:t xml:space="preserve">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25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αναφέρονται για τους σκοπούς της παρ</w:t>
      </w:r>
      <w:r>
        <w:t>ούσας διαδικασίας σύναψης δημόσιας σύμβασης στις κείμενες διατάξεις, στα έγγραφα της σύμβασης  ή στο άρθρο 18 παρ. 2 .</w:t>
      </w:r>
    </w:p>
  </w:endnote>
  <w:endnote w:id="26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Άρθρο 73</w:t>
      </w:r>
      <w:r>
        <w:t xml:space="preserve"> παρ. 5.</w:t>
      </w:r>
    </w:p>
  </w:endnote>
  <w:endnote w:id="28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προσδιορίζεται στο άρθρο 24 ή στα έγγραφα της σύμβασης</w:t>
      </w:r>
      <w:r>
        <w:rPr>
          <w:b/>
          <w:i/>
        </w:rPr>
        <w:t>.</w:t>
      </w:r>
    </w:p>
  </w:endnote>
  <w:endnote w:id="30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proofErr w:type="spellStart"/>
      <w:r>
        <w:t>Πρβλ</w:t>
      </w:r>
      <w:proofErr w:type="spellEnd"/>
      <w:r>
        <w:t xml:space="preserve"> άρθρο 48.</w:t>
      </w:r>
    </w:p>
  </w:endnote>
  <w:endnote w:id="31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Η απόδοση όρων είναι σύμ</w:t>
      </w:r>
      <w:r>
        <w:t xml:space="preserve">φωνη με την </w:t>
      </w:r>
      <w:proofErr w:type="spellStart"/>
      <w:r>
        <w:t>περιπτ</w:t>
      </w:r>
      <w:proofErr w:type="spellEnd"/>
      <w:r>
        <w:t>. στ παρ. 4 του άρθρου 73 που διαφοροποιείται από τον Κανονισμό ΕΕΕΣ (Κανονισμός ΕΕ 2016/7)</w:t>
      </w:r>
    </w:p>
  </w:endnote>
  <w:endnote w:id="32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Για συμβάσεις έργου, η εκτιμώμενη αξία της οποίας υπερβαίνει το ένα εκατομμύριο (1.000.000) ευρώ εκτός ΦΠΑ (άρθρο 79 παρ. 2). </w:t>
      </w:r>
      <w:proofErr w:type="spellStart"/>
      <w:r>
        <w:t>Πρβλ</w:t>
      </w:r>
      <w:proofErr w:type="spellEnd"/>
      <w:r>
        <w:t xml:space="preserve">  και άρθρο 37</w:t>
      </w:r>
      <w:r>
        <w:t>5 παρ. 10.</w:t>
      </w:r>
    </w:p>
  </w:endnote>
  <w:endnote w:id="33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Όπως περιγράφεται στο Παράρτημα </w:t>
      </w:r>
      <w:r>
        <w:rPr>
          <w:lang w:val="en-US"/>
        </w:rPr>
        <w:t>XI</w:t>
      </w:r>
      <w:r>
        <w:t xml:space="preserve"> του Προσαρτήματος Α, </w:t>
      </w:r>
      <w:r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Μόνον εφόσον επιτρέπεται </w:t>
      </w:r>
      <w:r>
        <w:rPr>
          <w:b/>
          <w:i/>
        </w:rPr>
        <w:t xml:space="preserve">στη σχετική διακήρυξη ή στην </w:t>
      </w:r>
      <w:r>
        <w:rPr>
          <w:b/>
          <w:i/>
        </w:rPr>
        <w:t xml:space="preserve">πρόσκληση ή στα έγγραφα της σύμβασης που αναφέρονται στην διακήρυξη. </w:t>
      </w:r>
    </w:p>
  </w:endnote>
  <w:endnote w:id="35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Μόνον εφόσον επιτρέπεται στη σχετική διακήρυξη ή στην πρόσκληση ή στα έγγραφα της σύμβασης που αναφέρονται στην διακήρυξη</w:t>
      </w:r>
      <w:r>
        <w:rPr>
          <w:b/>
          <w:i/>
        </w:rPr>
        <w:t xml:space="preserve">. </w:t>
      </w:r>
    </w:p>
  </w:endnote>
  <w:endnote w:id="36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proofErr w:type="spellStart"/>
      <w:r>
        <w:t>Π.χ</w:t>
      </w:r>
      <w:proofErr w:type="spellEnd"/>
      <w:r>
        <w:t xml:space="preserve"> αναλογία μεταξύ περιουσιακών στοιχείων και υποχρεώσεω</w:t>
      </w:r>
      <w:r>
        <w:t xml:space="preserve">ν </w:t>
      </w:r>
    </w:p>
  </w:endnote>
  <w:endnote w:id="37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proofErr w:type="spellStart"/>
      <w:r>
        <w:t>Π.χ</w:t>
      </w:r>
      <w:proofErr w:type="spellEnd"/>
      <w:r>
        <w:t xml:space="preserve"> αναλογία μεταξύ περιουσιακών στοιχείων και υποχρεώσεων </w:t>
      </w:r>
    </w:p>
  </w:endnote>
  <w:endnote w:id="38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Οι αναθέτουσες αρχές μπορούν να </w:t>
      </w:r>
      <w:r>
        <w:rPr>
          <w:b/>
        </w:rPr>
        <w:t>ζητούν</w:t>
      </w:r>
      <w:r>
        <w:t xml:space="preserve"> έως πέντε έτη και να </w:t>
      </w:r>
      <w:r>
        <w:rPr>
          <w:b/>
        </w:rPr>
        <w:t>επιτρέπουν</w:t>
      </w:r>
      <w:r>
        <w:t xml:space="preserve"> την τεκμηρίωση εμπειρίας  που </w:t>
      </w:r>
      <w:r>
        <w:rPr>
          <w:b/>
        </w:rPr>
        <w:t>υπερβαίνει</w:t>
      </w:r>
      <w:r>
        <w:t xml:space="preserve"> τα πέντε έτη.</w:t>
      </w:r>
    </w:p>
  </w:endnote>
  <w:endnote w:id="39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Οι αναθέτουσες αρχές μπορούν να </w:t>
      </w:r>
      <w:r>
        <w:rPr>
          <w:b/>
        </w:rPr>
        <w:t>ζητούν</w:t>
      </w:r>
      <w:r>
        <w:t xml:space="preserve"> έως τρία έτη και να </w:t>
      </w:r>
      <w:r>
        <w:rPr>
          <w:b/>
        </w:rPr>
        <w:t>επ</w:t>
      </w:r>
      <w:r>
        <w:rPr>
          <w:b/>
        </w:rPr>
        <w:t>ιτρέπουν</w:t>
      </w:r>
      <w:r>
        <w:t xml:space="preserve"> την τεκμηρίωση εμπειρίας που </w:t>
      </w:r>
      <w:r>
        <w:rPr>
          <w:b/>
        </w:rPr>
        <w:t>υπερβαίνει</w:t>
      </w:r>
      <w:r>
        <w:t xml:space="preserve"> τα τρία έτη.</w:t>
      </w:r>
    </w:p>
  </w:endnote>
  <w:endnote w:id="40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Πρέπει να απαριθμούνται </w:t>
      </w:r>
      <w:r>
        <w:rPr>
          <w:b/>
          <w:u w:val="single"/>
        </w:rPr>
        <w:t>όλοι</w:t>
      </w:r>
      <w:r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41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Όσον αφορά το τεχνικό προσωπικό </w:t>
      </w:r>
      <w:r>
        <w:t>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Ο έλεγχος πρόκε</w:t>
      </w:r>
      <w:r>
        <w:t xml:space="preserve">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>
        <w:t>πάροχος</w:t>
      </w:r>
      <w:proofErr w:type="spellEnd"/>
      <w:r>
        <w:t xml:space="preserve"> υπηρεσιών.</w:t>
      </w:r>
    </w:p>
  </w:endnote>
  <w:endnote w:id="43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t xml:space="preserve"> αποφασίσει να α</w:t>
      </w:r>
      <w:r>
        <w:t xml:space="preserve">ναθέσει τμήμα της σύμβασης σε τρίτους υπό μορφή υπεργολαβίας </w:t>
      </w:r>
      <w:r>
        <w:rPr>
          <w:b/>
          <w:u w:val="single"/>
        </w:rPr>
        <w:t>και</w:t>
      </w:r>
      <w:r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</w:t>
      </w:r>
      <w:r>
        <w:t xml:space="preserve">. </w:t>
      </w:r>
    </w:p>
  </w:endnote>
  <w:endnote w:id="44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Διευκρινίστε ποιο στοιχείο αφορά η απάντηση.</w:t>
      </w:r>
    </w:p>
  </w:endnote>
  <w:endnote w:id="45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46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47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proofErr w:type="spellStart"/>
      <w:r>
        <w:t>Πρβλ</w:t>
      </w:r>
      <w:proofErr w:type="spellEnd"/>
      <w:r>
        <w:t xml:space="preserve"> και άρθρο 1 ν. 4250/2014</w:t>
      </w:r>
    </w:p>
  </w:endnote>
  <w:endnote w:id="48">
    <w:p w:rsidR="00000000" w:rsidRDefault="00A80E5F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Υπό την προϋπόθεση ότι ο οικονομικός φορέας έχει παράσχει τις απαραίτητες πληροφορίες (</w:t>
      </w:r>
      <w:r>
        <w:rPr>
          <w:i/>
        </w:rPr>
        <w:t>διαδικτυακή</w:t>
      </w:r>
      <w:r>
        <w:rPr>
          <w:i/>
        </w:rPr>
        <w:t xml:space="preserve">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</w:t>
      </w:r>
      <w:r>
        <w:rPr>
          <w:i/>
        </w:rPr>
        <w:t>λόγω πρόσβαση.</w:t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0E5F">
    <w:pPr>
      <w:pStyle w:val="af0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0E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80E5F" w:rsidP="00BD731C">
      <w:pPr>
        <w:spacing w:after="0" w:line="240" w:lineRule="auto"/>
      </w:pPr>
      <w:r>
        <w:separator/>
      </w:r>
    </w:p>
  </w:footnote>
  <w:footnote w:type="continuationSeparator" w:id="0">
    <w:p w:rsidR="00000000" w:rsidRDefault="00A80E5F" w:rsidP="00BD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0E5F">
    <w:pPr>
      <w:pStyle w:val="af"/>
      <w:ind w:left="-1531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0E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C6F62"/>
    <w:rsid w:val="00A80E5F"/>
    <w:rsid w:val="00B130FB"/>
    <w:rsid w:val="00DC6F62"/>
    <w:rsid w:val="00DC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pPr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numPr>
        <w:numId w:val="2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numPr>
        <w:numId w:val="3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5">
    <w:name w:val="Προεπιλεγμένη γραμματοσειρά5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4">
    <w:name w:val="Προεπιλεγμένη γραμματοσειρά4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0">
    <w:name w:val="Προεπιλεγμένη γραμματοσειρά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0">
    <w:name w:val="Προεπιλεγμένη γραμματοσειρά2"/>
  </w:style>
  <w:style w:type="character" w:customStyle="1" w:styleId="10">
    <w:name w:val="Προεπιλεγμένη γραμματοσειρά1"/>
  </w:style>
  <w:style w:type="character" w:customStyle="1" w:styleId="DefaultParagraphFont">
    <w:name w:val="Default Paragraph Font"/>
  </w:style>
  <w:style w:type="character" w:styleId="-">
    <w:name w:val="Hyperlink"/>
    <w:rPr>
      <w:color w:val="0000FF"/>
      <w:u w:val="single"/>
      <w:lang/>
    </w:rPr>
  </w:style>
  <w:style w:type="character" w:customStyle="1" w:styleId="Char">
    <w:name w:val="Κεφαλίδα Char"/>
    <w:rPr>
      <w:rFonts w:ascii="Calibri" w:eastAsia="Times New Roman" w:hAnsi="Calibri" w:cs="Times New Roman"/>
    </w:rPr>
  </w:style>
  <w:style w:type="character" w:customStyle="1" w:styleId="Char1">
    <w:name w:val="Κεφαλίδα Char1"/>
    <w:rPr>
      <w:rFonts w:ascii="Calibri" w:eastAsia="Calibri" w:hAnsi="Calibri" w:cs="Times New Roman"/>
    </w:rPr>
  </w:style>
  <w:style w:type="character" w:customStyle="1" w:styleId="Char0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Pr>
      <w:rFonts w:eastAsia="Times New Roman"/>
      <w:sz w:val="22"/>
      <w:szCs w:val="22"/>
    </w:rPr>
  </w:style>
  <w:style w:type="character" w:customStyle="1" w:styleId="2Char">
    <w:name w:val="Επικεφαλίδα 2 Char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Χαρακτήρες αρίθμησης"/>
  </w:style>
  <w:style w:type="character" w:customStyle="1" w:styleId="a5">
    <w:name w:val="Χαρακτήρες υποσημείωσης"/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a7">
    <w:name w:val="Σύμβολο υποσημείωσης"/>
    <w:rPr>
      <w:vertAlign w:val="superscript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8">
    <w:name w:val="Χαρακτήρες σημείωσης τέλους"/>
    <w:rPr>
      <w:vertAlign w:val="superscript"/>
    </w:rPr>
  </w:style>
  <w:style w:type="character" w:customStyle="1" w:styleId="WW-">
    <w:name w:val="WW-Χαρακτήρες σημείωσης τέλους"/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3">
    <w:name w:val="Κείμενο σημείωσης τέλους Char"/>
    <w:rPr>
      <w:rFonts w:ascii="Calibri" w:hAnsi="Calibri" w:cs="Calibri"/>
      <w:kern w:val="1"/>
      <w:lang w:eastAsia="zh-CN"/>
    </w:rPr>
  </w:style>
  <w:style w:type="character" w:styleId="a9">
    <w:name w:val="endnote reference"/>
    <w:rPr>
      <w:vertAlign w:val="superscript"/>
    </w:rPr>
  </w:style>
  <w:style w:type="character" w:styleId="aa">
    <w:name w:val="footnote reference"/>
    <w:rPr>
      <w:vertAlign w:val="superscript"/>
    </w:rPr>
  </w:style>
  <w:style w:type="paragraph" w:customStyle="1" w:styleId="ab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e">
    <w:name w:val="Ευρετήριο"/>
    <w:basedOn w:val="a"/>
    <w:pPr>
      <w:suppressLineNumbers/>
    </w:pPr>
    <w:rPr>
      <w:rFonts w:cs="Mangal"/>
    </w:rPr>
  </w:style>
  <w:style w:type="paragraph" w:customStyle="1" w:styleId="50">
    <w:name w:val="Λεζάντα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BlockText">
    <w:name w:val="Block Text"/>
    <w:basedOn w:val="a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NormalWeb">
    <w:name w:val="Normal (Web)"/>
    <w:basedOn w:val="a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pPr>
      <w:suppressLineNumbers/>
    </w:pPr>
  </w:style>
  <w:style w:type="paragraph" w:customStyle="1" w:styleId="af2">
    <w:name w:val="Επικεφαλίδα πίνακα"/>
    <w:basedOn w:val="af1"/>
    <w:pPr>
      <w:jc w:val="center"/>
    </w:pPr>
    <w:rPr>
      <w:b/>
      <w:bCs/>
    </w:rPr>
  </w:style>
  <w:style w:type="paragraph" w:styleId="af3">
    <w:name w:val="footnote text"/>
    <w:basedOn w:val="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4">
    <w:name w:val="Βασικό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</w:style>
  <w:style w:type="paragraph" w:styleId="af5">
    <w:name w:val="Title"/>
    <w:basedOn w:val="ab"/>
    <w:next w:val="a0"/>
    <w:qFormat/>
  </w:style>
  <w:style w:type="paragraph" w:styleId="af6">
    <w:name w:val="Subtitle"/>
    <w:basedOn w:val="ab"/>
    <w:next w:val="a0"/>
    <w:qFormat/>
  </w:style>
  <w:style w:type="paragraph" w:customStyle="1" w:styleId="af7">
    <w:name w:val="Προμορφοποιημένο κείμενο"/>
    <w:basedOn w:val="a"/>
  </w:style>
  <w:style w:type="paragraph" w:customStyle="1" w:styleId="af8">
    <w:name w:val="Οριζόντια γραμμή"/>
    <w:basedOn w:val="a"/>
    <w:next w:val="a0"/>
  </w:style>
  <w:style w:type="paragraph" w:customStyle="1" w:styleId="Pagedecouverture">
    <w:name w:val="Page de couverture"/>
    <w:basedOn w:val="a"/>
    <w:next w:val="a"/>
    <w:pPr>
      <w:spacing w:after="0"/>
    </w:pPr>
  </w:style>
  <w:style w:type="paragraph" w:customStyle="1" w:styleId="PartTitle">
    <w:name w:val="PartTitle"/>
    <w:basedOn w:val="a"/>
    <w:next w:val="ChapterTitle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pPr>
      <w:ind w:left="850" w:hanging="850"/>
    </w:pPr>
  </w:style>
  <w:style w:type="paragraph" w:customStyle="1" w:styleId="Tiret0">
    <w:name w:val="Tiret 0"/>
    <w:basedOn w:val="Point0"/>
    <w:pPr>
      <w:numPr>
        <w:numId w:val="4"/>
      </w:numPr>
    </w:pPr>
  </w:style>
  <w:style w:type="paragraph" w:customStyle="1" w:styleId="Point1">
    <w:name w:val="Point 1"/>
    <w:basedOn w:val="a"/>
    <w:pPr>
      <w:ind w:left="1417" w:hanging="567"/>
    </w:pPr>
  </w:style>
  <w:style w:type="paragraph" w:customStyle="1" w:styleId="Tiret1">
    <w:name w:val="Tiret 1"/>
    <w:basedOn w:val="Point1"/>
    <w:pPr>
      <w:numPr>
        <w:numId w:val="5"/>
      </w:numPr>
    </w:pPr>
  </w:style>
  <w:style w:type="paragraph" w:customStyle="1" w:styleId="SectionTitle">
    <w:name w:val="SectionTitle"/>
    <w:basedOn w:val="a"/>
    <w:next w:val="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pPr>
      <w:ind w:left="850" w:firstLine="0"/>
    </w:pPr>
  </w:style>
  <w:style w:type="paragraph" w:customStyle="1" w:styleId="NumPar1">
    <w:name w:val="NumPar 1"/>
    <w:basedOn w:val="a"/>
    <w:next w:val="Text1"/>
    <w:pPr>
      <w:numPr>
        <w:numId w:val="6"/>
      </w:numPr>
    </w:pPr>
  </w:style>
  <w:style w:type="paragraph" w:customStyle="1" w:styleId="NormalLeft">
    <w:name w:val="Normal Left"/>
    <w:basedOn w:val="a"/>
    <w:pPr>
      <w:jc w:val="left"/>
    </w:pPr>
  </w:style>
  <w:style w:type="paragraph" w:styleId="af9">
    <w:name w:val="endnote text"/>
    <w:basedOn w:val="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4897</Words>
  <Characters>26448</Characters>
  <Application>Microsoft Office Word</Application>
  <DocSecurity>0</DocSecurity>
  <Lines>220</Lines>
  <Paragraphs>62</Paragraphs>
  <ScaleCrop>false</ScaleCrop>
  <Company/>
  <LinksUpToDate>false</LinksUpToDate>
  <CharactersWithSpaces>31283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pna_user</cp:lastModifiedBy>
  <cp:revision>5</cp:revision>
  <cp:lastPrinted>2016-10-26T09:40:00Z</cp:lastPrinted>
  <dcterms:created xsi:type="dcterms:W3CDTF">2018-11-05T07:31:00Z</dcterms:created>
  <dcterms:modified xsi:type="dcterms:W3CDTF">2018-11-05T07:41:00Z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